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767" w:rsidRDefault="00BA3767" w:rsidP="00240042">
      <w:pPr>
        <w:jc w:val="both"/>
        <w:rPr>
          <w:rFonts w:ascii="Tahoma" w:hAnsi="Tahoma" w:cs="Tahoma"/>
          <w:b/>
          <w:bCs/>
          <w:sz w:val="24"/>
          <w:szCs w:val="24"/>
          <w:lang w:val="en-US"/>
        </w:rPr>
      </w:pPr>
    </w:p>
    <w:p w:rsidR="004C7C1C" w:rsidRDefault="004C7C1C" w:rsidP="00F9620A">
      <w:pPr>
        <w:jc w:val="center"/>
        <w:rPr>
          <w:rFonts w:ascii="Tahoma" w:hAnsi="Tahoma" w:cs="Tahoma"/>
          <w:b/>
          <w:bCs/>
          <w:sz w:val="24"/>
          <w:szCs w:val="24"/>
          <w:lang w:val="en-US"/>
        </w:rPr>
      </w:pPr>
      <w:r>
        <w:rPr>
          <w:rFonts w:ascii="Tahoma" w:hAnsi="Tahoma" w:cs="Tahoma"/>
          <w:b/>
          <w:bCs/>
          <w:sz w:val="24"/>
          <w:szCs w:val="24"/>
          <w:lang w:val="en-US"/>
        </w:rPr>
        <w:t>CONSTANTIA KLOOF NORTH RESIDENTS ASSOCIATION</w:t>
      </w:r>
    </w:p>
    <w:p w:rsidR="004C7C1C" w:rsidRDefault="004C7C1C" w:rsidP="00F9620A">
      <w:pPr>
        <w:jc w:val="center"/>
        <w:rPr>
          <w:rFonts w:ascii="Tahoma" w:hAnsi="Tahoma" w:cs="Tahoma"/>
          <w:b/>
          <w:bCs/>
          <w:lang w:val="en-US"/>
        </w:rPr>
      </w:pPr>
      <w:r>
        <w:rPr>
          <w:rFonts w:ascii="Tahoma" w:hAnsi="Tahoma" w:cs="Tahoma"/>
          <w:b/>
          <w:bCs/>
          <w:lang w:val="en-US"/>
        </w:rPr>
        <w:t>(“</w:t>
      </w:r>
      <w:proofErr w:type="gramStart"/>
      <w:r>
        <w:rPr>
          <w:rFonts w:ascii="Tahoma" w:hAnsi="Tahoma" w:cs="Tahoma"/>
          <w:b/>
          <w:bCs/>
          <w:lang w:val="en-US"/>
        </w:rPr>
        <w:t>CKN“</w:t>
      </w:r>
      <w:proofErr w:type="gramEnd"/>
      <w:r>
        <w:rPr>
          <w:rFonts w:ascii="Tahoma" w:hAnsi="Tahoma" w:cs="Tahoma"/>
          <w:b/>
          <w:bCs/>
          <w:lang w:val="en-US"/>
        </w:rPr>
        <w:t>)</w:t>
      </w:r>
    </w:p>
    <w:p w:rsidR="004C7C1C" w:rsidRDefault="004C7C1C" w:rsidP="00F9620A">
      <w:pPr>
        <w:jc w:val="center"/>
        <w:rPr>
          <w:lang w:val="en-US"/>
        </w:rPr>
      </w:pPr>
    </w:p>
    <w:p w:rsidR="004C7C1C" w:rsidRDefault="004C7C1C" w:rsidP="00F9620A">
      <w:pPr>
        <w:jc w:val="center"/>
        <w:rPr>
          <w:rFonts w:ascii="Tahoma" w:hAnsi="Tahoma" w:cs="Tahoma"/>
          <w:b/>
          <w:bCs/>
          <w:lang w:val="en-US"/>
        </w:rPr>
      </w:pPr>
      <w:r>
        <w:rPr>
          <w:rFonts w:ascii="Tahoma" w:hAnsi="Tahoma" w:cs="Tahoma"/>
          <w:b/>
          <w:bCs/>
          <w:lang w:val="en-US"/>
        </w:rPr>
        <w:t xml:space="preserve">MINUTES OF THE </w:t>
      </w:r>
      <w:bookmarkStart w:id="0" w:name="_GoBack"/>
      <w:bookmarkEnd w:id="0"/>
      <w:r>
        <w:rPr>
          <w:rFonts w:ascii="Tahoma" w:hAnsi="Tahoma" w:cs="Tahoma"/>
          <w:b/>
          <w:bCs/>
          <w:lang w:val="en-US"/>
        </w:rPr>
        <w:t xml:space="preserve">CKN </w:t>
      </w:r>
      <w:r w:rsidR="00C81C8A">
        <w:rPr>
          <w:rFonts w:ascii="Tahoma" w:hAnsi="Tahoma" w:cs="Tahoma"/>
          <w:b/>
          <w:bCs/>
          <w:lang w:val="en-US"/>
        </w:rPr>
        <w:t>MEETING</w:t>
      </w:r>
      <w:r>
        <w:rPr>
          <w:rFonts w:ascii="Tahoma" w:hAnsi="Tahoma" w:cs="Tahoma"/>
          <w:b/>
          <w:bCs/>
          <w:lang w:val="en-US"/>
        </w:rPr>
        <w:t xml:space="preserve"> HELD AT </w:t>
      </w:r>
      <w:r w:rsidR="00B051C8">
        <w:rPr>
          <w:rFonts w:ascii="Tahoma" w:hAnsi="Tahoma" w:cs="Tahoma"/>
          <w:b/>
          <w:bCs/>
          <w:lang w:val="en-US"/>
        </w:rPr>
        <w:t>23 BOOMGOM STREET</w:t>
      </w:r>
    </w:p>
    <w:p w:rsidR="004C7C1C" w:rsidRDefault="004C7C1C" w:rsidP="00F9620A">
      <w:pPr>
        <w:jc w:val="center"/>
        <w:rPr>
          <w:rFonts w:ascii="Tahoma" w:hAnsi="Tahoma" w:cs="Tahoma"/>
          <w:b/>
          <w:bCs/>
          <w:lang w:val="en-US"/>
        </w:rPr>
      </w:pPr>
      <w:r>
        <w:rPr>
          <w:rFonts w:ascii="Tahoma" w:hAnsi="Tahoma" w:cs="Tahoma"/>
          <w:b/>
          <w:bCs/>
          <w:lang w:val="en-US"/>
        </w:rPr>
        <w:t xml:space="preserve">ON </w:t>
      </w:r>
      <w:r w:rsidR="004F01DB">
        <w:rPr>
          <w:rFonts w:ascii="Tahoma" w:hAnsi="Tahoma" w:cs="Tahoma"/>
          <w:b/>
          <w:bCs/>
          <w:lang w:val="en-US"/>
        </w:rPr>
        <w:t>31 MAY</w:t>
      </w:r>
      <w:r w:rsidR="00B051C8">
        <w:rPr>
          <w:rFonts w:ascii="Tahoma" w:hAnsi="Tahoma" w:cs="Tahoma"/>
          <w:b/>
          <w:bCs/>
          <w:lang w:val="en-US"/>
        </w:rPr>
        <w:t xml:space="preserve"> </w:t>
      </w:r>
      <w:r w:rsidR="00EA0D20">
        <w:rPr>
          <w:rFonts w:ascii="Tahoma" w:hAnsi="Tahoma" w:cs="Tahoma"/>
          <w:b/>
          <w:bCs/>
          <w:lang w:val="en-US"/>
        </w:rPr>
        <w:t>201</w:t>
      </w:r>
      <w:r w:rsidR="00C823E6">
        <w:rPr>
          <w:rFonts w:ascii="Tahoma" w:hAnsi="Tahoma" w:cs="Tahoma"/>
          <w:b/>
          <w:bCs/>
          <w:lang w:val="en-US"/>
        </w:rPr>
        <w:t>7</w:t>
      </w:r>
      <w:r>
        <w:rPr>
          <w:rFonts w:ascii="Tahoma" w:hAnsi="Tahoma" w:cs="Tahoma"/>
          <w:b/>
          <w:bCs/>
          <w:lang w:val="en-US"/>
        </w:rPr>
        <w:t xml:space="preserve"> AT 19H</w:t>
      </w:r>
      <w:r w:rsidR="00B051C8">
        <w:rPr>
          <w:rFonts w:ascii="Tahoma" w:hAnsi="Tahoma" w:cs="Tahoma"/>
          <w:b/>
          <w:bCs/>
          <w:lang w:val="en-US"/>
        </w:rPr>
        <w:t>3</w:t>
      </w:r>
      <w:r w:rsidR="00C81C8A">
        <w:rPr>
          <w:rFonts w:ascii="Tahoma" w:hAnsi="Tahoma" w:cs="Tahoma"/>
          <w:b/>
          <w:bCs/>
          <w:lang w:val="en-US"/>
        </w:rPr>
        <w:t>0</w:t>
      </w:r>
    </w:p>
    <w:p w:rsidR="004C7C1C" w:rsidRDefault="004C7C1C" w:rsidP="00F9620A">
      <w:pPr>
        <w:jc w:val="center"/>
        <w:rPr>
          <w:rFonts w:ascii="Tahoma" w:hAnsi="Tahoma" w:cs="Tahoma"/>
          <w:lang w:val="en-US"/>
        </w:rPr>
      </w:pP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r>
        <w:rPr>
          <w:rFonts w:ascii="Tahoma" w:hAnsi="Tahoma" w:cs="Tahoma"/>
          <w:b/>
          <w:bCs/>
          <w:lang w:val="en-US"/>
        </w:rPr>
        <w:t>PRESENT</w:t>
      </w:r>
      <w:r>
        <w:rPr>
          <w:rFonts w:ascii="Tahoma" w:hAnsi="Tahoma" w:cs="Tahoma"/>
          <w:lang w:val="en-US"/>
        </w:rPr>
        <w:tab/>
      </w:r>
      <w:r>
        <w:rPr>
          <w:rFonts w:ascii="Tahoma" w:hAnsi="Tahoma" w:cs="Tahoma"/>
          <w:lang w:val="en-US"/>
        </w:rPr>
        <w:tab/>
        <w:t>:</w:t>
      </w:r>
      <w:r>
        <w:rPr>
          <w:rFonts w:ascii="Tahoma" w:hAnsi="Tahoma" w:cs="Tahoma"/>
          <w:lang w:val="en-US"/>
        </w:rPr>
        <w:tab/>
        <w:t>As per Attendance register</w:t>
      </w:r>
    </w:p>
    <w:p w:rsidR="004C7C1C" w:rsidRDefault="004C7C1C" w:rsidP="00240042">
      <w:pPr>
        <w:jc w:val="both"/>
        <w:rPr>
          <w:rFonts w:ascii="Tahoma" w:hAnsi="Tahoma" w:cs="Tahoma"/>
          <w:lang w:val="en-US"/>
        </w:rPr>
      </w:pP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r>
        <w:rPr>
          <w:rFonts w:ascii="Tahoma" w:hAnsi="Tahoma" w:cs="Tahoma"/>
          <w:b/>
          <w:bCs/>
          <w:lang w:val="en-US"/>
        </w:rPr>
        <w:t>APOLOGIES</w:t>
      </w:r>
      <w:r>
        <w:rPr>
          <w:rFonts w:ascii="Tahoma" w:hAnsi="Tahoma" w:cs="Tahoma"/>
          <w:lang w:val="en-US"/>
        </w:rPr>
        <w:tab/>
      </w:r>
      <w:r>
        <w:rPr>
          <w:rFonts w:ascii="Tahoma" w:hAnsi="Tahoma" w:cs="Tahoma"/>
          <w:lang w:val="en-US"/>
        </w:rPr>
        <w:tab/>
        <w:t>:</w:t>
      </w:r>
      <w:r>
        <w:rPr>
          <w:rFonts w:ascii="Tahoma" w:hAnsi="Tahoma" w:cs="Tahoma"/>
          <w:lang w:val="en-US"/>
        </w:rPr>
        <w:tab/>
        <w:t>As per attendance register</w:t>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r>
        <w:rPr>
          <w:rFonts w:ascii="Tahoma" w:hAnsi="Tahoma" w:cs="Tahoma"/>
          <w:b/>
          <w:bCs/>
          <w:lang w:val="en-US"/>
        </w:rPr>
        <w:t>IN ATTENDANCE</w:t>
      </w:r>
      <w:r>
        <w:rPr>
          <w:rFonts w:ascii="Tahoma" w:hAnsi="Tahoma" w:cs="Tahoma"/>
          <w:lang w:val="en-US"/>
        </w:rPr>
        <w:tab/>
        <w:t>:</w:t>
      </w:r>
      <w:r>
        <w:rPr>
          <w:rFonts w:ascii="Tahoma" w:hAnsi="Tahoma" w:cs="Tahoma"/>
          <w:lang w:val="en-US"/>
        </w:rPr>
        <w:tab/>
        <w:t xml:space="preserve">Anne Brown </w:t>
      </w:r>
      <w:r>
        <w:rPr>
          <w:rFonts w:ascii="Tahoma" w:hAnsi="Tahoma" w:cs="Tahoma"/>
          <w:lang w:val="en-US"/>
        </w:rPr>
        <w:tab/>
        <w:t>(Secretary)</w:t>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p>
    <w:p w:rsidR="004C7C1C" w:rsidRDefault="004C7C1C" w:rsidP="00240042">
      <w:pPr>
        <w:jc w:val="both"/>
        <w:rPr>
          <w:rFonts w:ascii="Tahoma" w:hAnsi="Tahoma" w:cs="Tahoma"/>
          <w:b/>
          <w:bCs/>
          <w:lang w:val="en-US"/>
        </w:rPr>
      </w:pPr>
      <w:r>
        <w:rPr>
          <w:rFonts w:ascii="Tahoma" w:hAnsi="Tahoma" w:cs="Tahoma"/>
          <w:b/>
          <w:bCs/>
          <w:lang w:val="en-US"/>
        </w:rPr>
        <w:t>WELCOME &amp; APOLOGIES</w:t>
      </w:r>
    </w:p>
    <w:p w:rsidR="004C7C1C" w:rsidRDefault="004C7C1C" w:rsidP="00240042">
      <w:pPr>
        <w:jc w:val="both"/>
        <w:rPr>
          <w:rFonts w:ascii="Tahoma" w:hAnsi="Tahoma" w:cs="Tahoma"/>
          <w:b/>
          <w:bCs/>
          <w:lang w:val="en-US"/>
        </w:rPr>
      </w:pPr>
    </w:p>
    <w:p w:rsidR="00667C1C" w:rsidRDefault="004C7C1C" w:rsidP="00240042">
      <w:pPr>
        <w:jc w:val="both"/>
        <w:rPr>
          <w:rFonts w:ascii="Tahoma" w:hAnsi="Tahoma" w:cs="Tahoma"/>
          <w:lang w:val="en-US"/>
        </w:rPr>
      </w:pPr>
      <w:r>
        <w:rPr>
          <w:rFonts w:ascii="Tahoma" w:hAnsi="Tahoma" w:cs="Tahoma"/>
          <w:lang w:val="en-US"/>
        </w:rPr>
        <w:t xml:space="preserve">The Chairman welcomed all </w:t>
      </w:r>
      <w:r w:rsidR="00667C1C">
        <w:rPr>
          <w:rFonts w:ascii="Tahoma" w:hAnsi="Tahoma" w:cs="Tahoma"/>
          <w:lang w:val="en-US"/>
        </w:rPr>
        <w:t>to the meeting, this being the first since the AGM.  The apologies were noted.</w:t>
      </w:r>
    </w:p>
    <w:p w:rsidR="00470293" w:rsidRDefault="00FC2453" w:rsidP="00240042">
      <w:pPr>
        <w:jc w:val="both"/>
        <w:rPr>
          <w:rFonts w:ascii="Tahoma" w:hAnsi="Tahoma" w:cs="Tahoma"/>
          <w:lang w:val="en-US"/>
        </w:rPr>
      </w:pPr>
      <w:r>
        <w:rPr>
          <w:rFonts w:ascii="Tahoma" w:hAnsi="Tahoma" w:cs="Tahoma"/>
          <w:lang w:val="en-US"/>
        </w:rPr>
        <w:t xml:space="preserve"> </w:t>
      </w:r>
    </w:p>
    <w:p w:rsidR="004C7C1C" w:rsidRDefault="004C7C1C" w:rsidP="00240042">
      <w:pPr>
        <w:jc w:val="both"/>
        <w:rPr>
          <w:rFonts w:ascii="Tahoma" w:hAnsi="Tahoma" w:cs="Tahoma"/>
          <w:b/>
          <w:bCs/>
          <w:lang w:val="en-US"/>
        </w:rPr>
      </w:pPr>
      <w:r>
        <w:rPr>
          <w:rFonts w:ascii="Tahoma" w:hAnsi="Tahoma" w:cs="Tahoma"/>
          <w:b/>
          <w:bCs/>
          <w:lang w:val="en-US"/>
        </w:rPr>
        <w:t>CHAIRMAN’S REPORT</w:t>
      </w:r>
    </w:p>
    <w:p w:rsidR="004C7C1C" w:rsidRDefault="004C7C1C" w:rsidP="00240042">
      <w:pPr>
        <w:jc w:val="both"/>
        <w:rPr>
          <w:rFonts w:ascii="Tahoma" w:hAnsi="Tahoma" w:cs="Tahoma"/>
          <w:b/>
          <w:bCs/>
          <w:lang w:val="en-US"/>
        </w:rPr>
      </w:pPr>
    </w:p>
    <w:p w:rsidR="00667C1C" w:rsidRDefault="00667C1C" w:rsidP="00240042">
      <w:pPr>
        <w:jc w:val="both"/>
        <w:rPr>
          <w:rFonts w:ascii="Tahoma" w:hAnsi="Tahoma" w:cs="Tahoma"/>
          <w:lang w:val="en-US"/>
        </w:rPr>
      </w:pPr>
      <w:r>
        <w:rPr>
          <w:rFonts w:ascii="Tahoma" w:hAnsi="Tahoma" w:cs="Tahoma"/>
          <w:lang w:val="en-US"/>
        </w:rPr>
        <w:t>CKN, unlike other areas is experiencing a low incident of reported crime in the first 5 months of the year.  The Chairman attends regular CPF Sector meetings together with SAPS and advised that Cosmos City was an open drain on police and security service resources.  He also advised that these CPF meetings were no longer open to the public due to the sensitive nature of the discussions.  With regards to the AGM many of the proposals raised were not practical or sustainable within the current CKN operations.</w:t>
      </w:r>
    </w:p>
    <w:p w:rsidR="004F5039" w:rsidRDefault="004F5039" w:rsidP="00240042">
      <w:pPr>
        <w:jc w:val="both"/>
        <w:rPr>
          <w:rFonts w:ascii="Tahoma" w:hAnsi="Tahoma" w:cs="Tahoma"/>
          <w:lang w:val="en-US"/>
        </w:rPr>
      </w:pPr>
    </w:p>
    <w:p w:rsidR="00667C1C" w:rsidRDefault="004F5039" w:rsidP="00240042">
      <w:pPr>
        <w:jc w:val="both"/>
        <w:rPr>
          <w:rFonts w:ascii="Tahoma" w:hAnsi="Tahoma" w:cs="Tahoma"/>
          <w:lang w:val="en-US"/>
        </w:rPr>
      </w:pPr>
      <w:r>
        <w:rPr>
          <w:rFonts w:ascii="Tahoma" w:hAnsi="Tahoma" w:cs="Tahoma"/>
          <w:lang w:val="en-US"/>
        </w:rPr>
        <w:t>It was agreed that the bicycle guard be maintained as our</w:t>
      </w:r>
      <w:r w:rsidR="00571D40">
        <w:rPr>
          <w:rFonts w:ascii="Tahoma" w:hAnsi="Tahoma" w:cs="Tahoma"/>
          <w:lang w:val="en-US"/>
        </w:rPr>
        <w:t xml:space="preserve"> lower crime rate corresponds</w:t>
      </w:r>
      <w:r>
        <w:rPr>
          <w:rFonts w:ascii="Tahoma" w:hAnsi="Tahoma" w:cs="Tahoma"/>
          <w:lang w:val="en-US"/>
        </w:rPr>
        <w:t xml:space="preserve"> to his deployment.  It is not known if there is a direct relationship or it is a coincident!  The view being taken is that it seems to work.  </w:t>
      </w:r>
    </w:p>
    <w:p w:rsidR="00667C1C" w:rsidRDefault="00667C1C" w:rsidP="00240042">
      <w:pPr>
        <w:jc w:val="both"/>
        <w:rPr>
          <w:rFonts w:ascii="Tahoma" w:hAnsi="Tahoma" w:cs="Tahoma"/>
          <w:lang w:val="en-US"/>
        </w:rPr>
      </w:pPr>
    </w:p>
    <w:p w:rsidR="004C7C1C" w:rsidRDefault="004C7C1C" w:rsidP="00240042">
      <w:pPr>
        <w:jc w:val="both"/>
        <w:rPr>
          <w:rFonts w:ascii="Tahoma" w:hAnsi="Tahoma" w:cs="Tahoma"/>
          <w:b/>
          <w:bCs/>
          <w:lang w:val="en-US"/>
        </w:rPr>
      </w:pPr>
      <w:r>
        <w:rPr>
          <w:rFonts w:ascii="Tahoma" w:hAnsi="Tahoma" w:cs="Tahoma"/>
          <w:b/>
          <w:bCs/>
          <w:lang w:val="en-US"/>
        </w:rPr>
        <w:t xml:space="preserve">DOWRY / SECURITY </w:t>
      </w:r>
    </w:p>
    <w:p w:rsidR="004C7C1C" w:rsidRDefault="004C7C1C" w:rsidP="00240042">
      <w:pPr>
        <w:jc w:val="both"/>
        <w:rPr>
          <w:rFonts w:ascii="Tahoma" w:hAnsi="Tahoma" w:cs="Tahoma"/>
          <w:b/>
          <w:bCs/>
          <w:lang w:val="en-US"/>
        </w:rPr>
      </w:pPr>
    </w:p>
    <w:p w:rsidR="00571D40" w:rsidRDefault="004F5039" w:rsidP="00240042">
      <w:pPr>
        <w:jc w:val="both"/>
        <w:rPr>
          <w:rFonts w:ascii="Tahoma" w:hAnsi="Tahoma" w:cs="Tahoma"/>
          <w:lang w:val="en-US"/>
        </w:rPr>
      </w:pPr>
      <w:r>
        <w:rPr>
          <w:rFonts w:ascii="Tahoma" w:hAnsi="Tahoma" w:cs="Tahoma"/>
          <w:lang w:val="en-US"/>
        </w:rPr>
        <w:t xml:space="preserve">As noted above, the </w:t>
      </w:r>
      <w:r w:rsidR="00C20902">
        <w:rPr>
          <w:rFonts w:ascii="Tahoma" w:hAnsi="Tahoma" w:cs="Tahoma"/>
          <w:lang w:val="en-US"/>
        </w:rPr>
        <w:t>‘</w:t>
      </w:r>
      <w:r>
        <w:rPr>
          <w:rFonts w:ascii="Tahoma" w:hAnsi="Tahoma" w:cs="Tahoma"/>
          <w:lang w:val="en-US"/>
        </w:rPr>
        <w:t>bicycle</w:t>
      </w:r>
      <w:r w:rsidR="00C20902">
        <w:rPr>
          <w:rFonts w:ascii="Tahoma" w:hAnsi="Tahoma" w:cs="Tahoma"/>
          <w:lang w:val="en-US"/>
        </w:rPr>
        <w:t>’</w:t>
      </w:r>
      <w:r>
        <w:rPr>
          <w:rFonts w:ascii="Tahoma" w:hAnsi="Tahoma" w:cs="Tahoma"/>
          <w:lang w:val="en-US"/>
        </w:rPr>
        <w:t xml:space="preserve"> guard to be maintained </w:t>
      </w:r>
      <w:proofErr w:type="gramStart"/>
      <w:r>
        <w:rPr>
          <w:rFonts w:ascii="Tahoma" w:hAnsi="Tahoma" w:cs="Tahoma"/>
          <w:lang w:val="en-US"/>
        </w:rPr>
        <w:t>as long as</w:t>
      </w:r>
      <w:proofErr w:type="gramEnd"/>
      <w:r>
        <w:rPr>
          <w:rFonts w:ascii="Tahoma" w:hAnsi="Tahoma" w:cs="Tahoma"/>
          <w:lang w:val="en-US"/>
        </w:rPr>
        <w:t xml:space="preserve"> funds permit.  </w:t>
      </w:r>
    </w:p>
    <w:p w:rsidR="00571D40" w:rsidRDefault="00571D40" w:rsidP="00240042">
      <w:pPr>
        <w:jc w:val="both"/>
        <w:rPr>
          <w:rFonts w:ascii="Tahoma" w:hAnsi="Tahoma" w:cs="Tahoma"/>
          <w:lang w:val="en-US"/>
        </w:rPr>
      </w:pPr>
    </w:p>
    <w:p w:rsidR="004F5039" w:rsidRDefault="004F5039" w:rsidP="00240042">
      <w:pPr>
        <w:jc w:val="both"/>
        <w:rPr>
          <w:rFonts w:ascii="Tahoma" w:hAnsi="Tahoma" w:cs="Tahoma"/>
          <w:lang w:val="en-US"/>
        </w:rPr>
      </w:pPr>
      <w:r>
        <w:rPr>
          <w:rFonts w:ascii="Tahoma" w:hAnsi="Tahoma" w:cs="Tahoma"/>
          <w:lang w:val="en-US"/>
        </w:rPr>
        <w:t>Discussions to be had regarding</w:t>
      </w:r>
      <w:r w:rsidR="00C20902">
        <w:rPr>
          <w:rFonts w:ascii="Tahoma" w:hAnsi="Tahoma" w:cs="Tahoma"/>
          <w:lang w:val="en-US"/>
        </w:rPr>
        <w:t xml:space="preserve"> the </w:t>
      </w:r>
      <w:r>
        <w:rPr>
          <w:rFonts w:ascii="Tahoma" w:hAnsi="Tahoma" w:cs="Tahoma"/>
          <w:lang w:val="en-US"/>
        </w:rPr>
        <w:t xml:space="preserve">2017 cost increases.   </w:t>
      </w:r>
    </w:p>
    <w:p w:rsidR="004F5039" w:rsidRDefault="004F5039" w:rsidP="00240042">
      <w:pPr>
        <w:jc w:val="both"/>
        <w:rPr>
          <w:rFonts w:ascii="Tahoma" w:hAnsi="Tahoma" w:cs="Tahoma"/>
          <w:lang w:val="en-US"/>
        </w:rPr>
      </w:pPr>
    </w:p>
    <w:p w:rsidR="004F5039" w:rsidRDefault="004F5039" w:rsidP="00240042">
      <w:pPr>
        <w:jc w:val="both"/>
        <w:rPr>
          <w:rFonts w:ascii="Tahoma" w:hAnsi="Tahoma" w:cs="Tahoma"/>
          <w:lang w:val="en-US"/>
        </w:rPr>
      </w:pPr>
      <w:r>
        <w:rPr>
          <w:rFonts w:ascii="Tahoma" w:hAnsi="Tahoma" w:cs="Tahoma"/>
          <w:lang w:val="en-US"/>
        </w:rPr>
        <w:t xml:space="preserve">Dowry to supply a full list of installed alarms.  The SMS system has been downloaded and appears to be operating smoothly.  </w:t>
      </w:r>
    </w:p>
    <w:p w:rsidR="004F5039" w:rsidRDefault="004F5039" w:rsidP="00240042">
      <w:pPr>
        <w:jc w:val="both"/>
        <w:rPr>
          <w:rFonts w:ascii="Tahoma" w:hAnsi="Tahoma" w:cs="Tahoma"/>
          <w:lang w:val="en-US"/>
        </w:rPr>
      </w:pPr>
    </w:p>
    <w:p w:rsidR="004C7C1C" w:rsidRDefault="00E41993" w:rsidP="00240042">
      <w:pPr>
        <w:jc w:val="both"/>
        <w:rPr>
          <w:rFonts w:ascii="Tahoma" w:hAnsi="Tahoma" w:cs="Tahoma"/>
          <w:b/>
          <w:bCs/>
          <w:lang w:val="en-US"/>
        </w:rPr>
      </w:pPr>
      <w:r>
        <w:rPr>
          <w:rFonts w:ascii="Tahoma" w:hAnsi="Tahoma" w:cs="Tahoma"/>
          <w:b/>
          <w:bCs/>
          <w:lang w:val="en-US"/>
        </w:rPr>
        <w:t>F</w:t>
      </w:r>
      <w:r w:rsidR="004C7C1C">
        <w:rPr>
          <w:rFonts w:ascii="Tahoma" w:hAnsi="Tahoma" w:cs="Tahoma"/>
          <w:b/>
          <w:bCs/>
          <w:lang w:val="en-US"/>
        </w:rPr>
        <w:t>INANCE</w:t>
      </w:r>
    </w:p>
    <w:p w:rsidR="004C7C1C" w:rsidRDefault="004C7C1C" w:rsidP="00240042">
      <w:pPr>
        <w:jc w:val="both"/>
        <w:rPr>
          <w:rFonts w:ascii="Tahoma" w:hAnsi="Tahoma" w:cs="Tahoma"/>
          <w:lang w:val="en-US"/>
        </w:rPr>
      </w:pPr>
    </w:p>
    <w:p w:rsidR="0006435A" w:rsidRDefault="004F5039" w:rsidP="00240042">
      <w:pPr>
        <w:jc w:val="both"/>
        <w:rPr>
          <w:rFonts w:ascii="Tahoma" w:hAnsi="Tahoma" w:cs="Tahoma"/>
          <w:lang w:val="en-US"/>
        </w:rPr>
      </w:pPr>
      <w:r>
        <w:rPr>
          <w:rFonts w:ascii="Tahoma" w:hAnsi="Tahoma" w:cs="Tahoma"/>
          <w:lang w:val="en-US"/>
        </w:rPr>
        <w:t xml:space="preserve">Bad debts (after 3 months arrears) to be followed up.  Treasurer to investigate the </w:t>
      </w:r>
      <w:proofErr w:type="spellStart"/>
      <w:proofErr w:type="gramStart"/>
      <w:r>
        <w:rPr>
          <w:rFonts w:ascii="Tahoma" w:hAnsi="Tahoma" w:cs="Tahoma"/>
          <w:lang w:val="en-US"/>
        </w:rPr>
        <w:t>non reflection</w:t>
      </w:r>
      <w:proofErr w:type="spellEnd"/>
      <w:proofErr w:type="gramEnd"/>
      <w:r>
        <w:rPr>
          <w:rFonts w:ascii="Tahoma" w:hAnsi="Tahoma" w:cs="Tahoma"/>
          <w:lang w:val="en-US"/>
        </w:rPr>
        <w:t xml:space="preserve"> of paid subscriptions </w:t>
      </w:r>
      <w:r w:rsidR="0006435A">
        <w:rPr>
          <w:rFonts w:ascii="Tahoma" w:hAnsi="Tahoma" w:cs="Tahoma"/>
          <w:lang w:val="en-US"/>
        </w:rPr>
        <w:t xml:space="preserve">by ABSA into the CKN account.  </w:t>
      </w:r>
    </w:p>
    <w:p w:rsidR="0006435A" w:rsidRDefault="0006435A" w:rsidP="00240042">
      <w:pPr>
        <w:jc w:val="both"/>
        <w:rPr>
          <w:rFonts w:ascii="Tahoma" w:hAnsi="Tahoma" w:cs="Tahoma"/>
          <w:lang w:val="en-US"/>
        </w:rPr>
      </w:pPr>
    </w:p>
    <w:p w:rsidR="0006435A" w:rsidRDefault="0006435A" w:rsidP="00240042">
      <w:pPr>
        <w:jc w:val="both"/>
        <w:rPr>
          <w:rFonts w:ascii="Tahoma" w:hAnsi="Tahoma" w:cs="Tahoma"/>
          <w:lang w:val="en-US"/>
        </w:rPr>
      </w:pPr>
    </w:p>
    <w:p w:rsidR="0006435A" w:rsidRDefault="0006435A" w:rsidP="00240042">
      <w:pPr>
        <w:jc w:val="both"/>
        <w:rPr>
          <w:rFonts w:ascii="Tahoma" w:hAnsi="Tahoma" w:cs="Tahoma"/>
          <w:b/>
          <w:lang w:val="en-US"/>
        </w:rPr>
      </w:pPr>
      <w:r>
        <w:rPr>
          <w:rFonts w:ascii="Tahoma" w:hAnsi="Tahoma" w:cs="Tahoma"/>
          <w:b/>
          <w:lang w:val="en-US"/>
        </w:rPr>
        <w:t>CCTV CAMERAS</w:t>
      </w:r>
    </w:p>
    <w:p w:rsidR="0006435A" w:rsidRDefault="0006435A" w:rsidP="00240042">
      <w:pPr>
        <w:jc w:val="both"/>
        <w:rPr>
          <w:rFonts w:ascii="Tahoma" w:hAnsi="Tahoma" w:cs="Tahoma"/>
          <w:lang w:val="en-US"/>
        </w:rPr>
      </w:pPr>
    </w:p>
    <w:p w:rsidR="0006435A" w:rsidRDefault="0006435A" w:rsidP="00240042">
      <w:pPr>
        <w:jc w:val="both"/>
        <w:rPr>
          <w:rFonts w:ascii="Tahoma" w:hAnsi="Tahoma" w:cs="Tahoma"/>
          <w:lang w:val="en-US"/>
        </w:rPr>
      </w:pPr>
      <w:r>
        <w:rPr>
          <w:rFonts w:ascii="Tahoma" w:hAnsi="Tahoma" w:cs="Tahoma"/>
          <w:lang w:val="en-US"/>
        </w:rPr>
        <w:t xml:space="preserve">New camera positions to enhance night vision to be investigated.  Additional cameras at key points </w:t>
      </w:r>
      <w:r>
        <w:rPr>
          <w:rFonts w:ascii="Tahoma" w:hAnsi="Tahoma" w:cs="Tahoma"/>
          <w:lang w:val="en-US"/>
        </w:rPr>
        <w:lastRenderedPageBreak/>
        <w:t>to be identified during this current year</w:t>
      </w:r>
    </w:p>
    <w:p w:rsidR="00571D40" w:rsidRDefault="00571D40" w:rsidP="00240042">
      <w:pPr>
        <w:jc w:val="both"/>
        <w:rPr>
          <w:rFonts w:ascii="Tahoma" w:hAnsi="Tahoma" w:cs="Tahoma"/>
          <w:lang w:val="en-US"/>
        </w:rPr>
      </w:pPr>
    </w:p>
    <w:p w:rsidR="0006435A" w:rsidRDefault="0006435A" w:rsidP="00240042">
      <w:pPr>
        <w:jc w:val="both"/>
        <w:rPr>
          <w:rFonts w:ascii="Tahoma" w:hAnsi="Tahoma" w:cs="Tahoma"/>
          <w:lang w:val="en-US"/>
        </w:rPr>
      </w:pPr>
      <w:r>
        <w:rPr>
          <w:rFonts w:ascii="Tahoma" w:hAnsi="Tahoma" w:cs="Tahoma"/>
          <w:b/>
          <w:lang w:val="en-US"/>
        </w:rPr>
        <w:t xml:space="preserve">MEMBERSHIP </w:t>
      </w:r>
    </w:p>
    <w:p w:rsidR="0006435A" w:rsidRDefault="0006435A" w:rsidP="00240042">
      <w:pPr>
        <w:jc w:val="both"/>
        <w:rPr>
          <w:rFonts w:ascii="Tahoma" w:hAnsi="Tahoma" w:cs="Tahoma"/>
          <w:lang w:val="en-US"/>
        </w:rPr>
      </w:pPr>
    </w:p>
    <w:p w:rsidR="0006435A" w:rsidRDefault="0006435A" w:rsidP="00240042">
      <w:pPr>
        <w:jc w:val="both"/>
        <w:rPr>
          <w:rFonts w:ascii="Tahoma" w:hAnsi="Tahoma" w:cs="Tahoma"/>
          <w:lang w:val="en-US"/>
        </w:rPr>
      </w:pPr>
      <w:r>
        <w:rPr>
          <w:rFonts w:ascii="Tahoma" w:hAnsi="Tahoma" w:cs="Tahoma"/>
          <w:lang w:val="en-US"/>
        </w:rPr>
        <w:t xml:space="preserve">The membership data base is to the audited and updated.  It was agreed that elderly residents would be identified placed on a watch list for Dowry.  </w:t>
      </w:r>
    </w:p>
    <w:p w:rsidR="0006435A" w:rsidRDefault="0006435A" w:rsidP="00240042">
      <w:pPr>
        <w:jc w:val="both"/>
        <w:rPr>
          <w:rFonts w:ascii="Tahoma" w:hAnsi="Tahoma" w:cs="Tahoma"/>
          <w:lang w:val="en-US"/>
        </w:rPr>
      </w:pPr>
    </w:p>
    <w:p w:rsidR="00F4491E" w:rsidRDefault="0006435A" w:rsidP="00240042">
      <w:pPr>
        <w:jc w:val="both"/>
        <w:rPr>
          <w:rFonts w:ascii="Tahoma" w:hAnsi="Tahoma" w:cs="Tahoma"/>
          <w:b/>
          <w:lang w:val="en-US"/>
        </w:rPr>
      </w:pPr>
      <w:r>
        <w:rPr>
          <w:rFonts w:ascii="Tahoma" w:hAnsi="Tahoma" w:cs="Tahoma"/>
          <w:b/>
          <w:lang w:val="en-US"/>
        </w:rPr>
        <w:t>DOMESTIC WATCH</w:t>
      </w:r>
    </w:p>
    <w:p w:rsidR="0006435A" w:rsidRDefault="0006435A" w:rsidP="00240042">
      <w:pPr>
        <w:jc w:val="both"/>
        <w:rPr>
          <w:rFonts w:ascii="Tahoma" w:hAnsi="Tahoma" w:cs="Tahoma"/>
          <w:b/>
          <w:lang w:val="en-US"/>
        </w:rPr>
      </w:pPr>
    </w:p>
    <w:p w:rsidR="0006435A" w:rsidRDefault="0006435A" w:rsidP="00240042">
      <w:pPr>
        <w:jc w:val="both"/>
        <w:rPr>
          <w:rFonts w:ascii="Tahoma" w:hAnsi="Tahoma" w:cs="Tahoma"/>
          <w:lang w:val="en-US"/>
        </w:rPr>
      </w:pPr>
      <w:r>
        <w:rPr>
          <w:rFonts w:ascii="Tahoma" w:hAnsi="Tahoma" w:cs="Tahoma"/>
          <w:lang w:val="en-US"/>
        </w:rPr>
        <w:t xml:space="preserve">It was noted that this is to be </w:t>
      </w:r>
      <w:proofErr w:type="spellStart"/>
      <w:r>
        <w:rPr>
          <w:rFonts w:ascii="Tahoma" w:hAnsi="Tahoma" w:cs="Tahoma"/>
          <w:lang w:val="en-US"/>
        </w:rPr>
        <w:t>revitali</w:t>
      </w:r>
      <w:r w:rsidR="00571D40">
        <w:rPr>
          <w:rFonts w:ascii="Tahoma" w:hAnsi="Tahoma" w:cs="Tahoma"/>
          <w:lang w:val="en-US"/>
        </w:rPr>
        <w:t>s</w:t>
      </w:r>
      <w:r>
        <w:rPr>
          <w:rFonts w:ascii="Tahoma" w:hAnsi="Tahoma" w:cs="Tahoma"/>
          <w:lang w:val="en-US"/>
        </w:rPr>
        <w:t>ed</w:t>
      </w:r>
      <w:proofErr w:type="spellEnd"/>
      <w:r>
        <w:rPr>
          <w:rFonts w:ascii="Tahoma" w:hAnsi="Tahoma" w:cs="Tahoma"/>
          <w:lang w:val="en-US"/>
        </w:rPr>
        <w:t>, details to be announced as forthcoming.</w:t>
      </w:r>
    </w:p>
    <w:p w:rsidR="00205DBB" w:rsidRDefault="00205DBB" w:rsidP="00240042">
      <w:pPr>
        <w:jc w:val="both"/>
        <w:rPr>
          <w:rFonts w:ascii="Tahoma" w:hAnsi="Tahoma" w:cs="Tahoma"/>
          <w:lang w:val="en-US"/>
        </w:rPr>
      </w:pPr>
    </w:p>
    <w:p w:rsidR="00205DBB" w:rsidRDefault="00205DBB" w:rsidP="00240042">
      <w:pPr>
        <w:jc w:val="both"/>
        <w:rPr>
          <w:rFonts w:ascii="Tahoma" w:hAnsi="Tahoma" w:cs="Tahoma"/>
          <w:b/>
          <w:lang w:val="en-US"/>
        </w:rPr>
      </w:pPr>
    </w:p>
    <w:p w:rsidR="00205DBB" w:rsidRDefault="00205DBB" w:rsidP="00240042">
      <w:pPr>
        <w:jc w:val="both"/>
        <w:rPr>
          <w:rFonts w:ascii="Tahoma" w:hAnsi="Tahoma" w:cs="Tahoma"/>
          <w:b/>
          <w:lang w:val="en-US"/>
        </w:rPr>
      </w:pPr>
      <w:r>
        <w:rPr>
          <w:rFonts w:ascii="Tahoma" w:hAnsi="Tahoma" w:cs="Tahoma"/>
          <w:b/>
          <w:lang w:val="en-US"/>
        </w:rPr>
        <w:t>MAINTENANCE</w:t>
      </w:r>
    </w:p>
    <w:p w:rsidR="00205DBB" w:rsidRDefault="00205DBB" w:rsidP="00240042">
      <w:pPr>
        <w:jc w:val="both"/>
        <w:rPr>
          <w:rFonts w:ascii="Tahoma" w:hAnsi="Tahoma" w:cs="Tahoma"/>
          <w:b/>
          <w:lang w:val="en-US"/>
        </w:rPr>
      </w:pPr>
    </w:p>
    <w:p w:rsidR="00205DBB" w:rsidRPr="00205DBB" w:rsidRDefault="00205DBB" w:rsidP="00240042">
      <w:pPr>
        <w:jc w:val="both"/>
        <w:rPr>
          <w:rFonts w:ascii="Tahoma" w:hAnsi="Tahoma" w:cs="Tahoma"/>
          <w:lang w:val="en-US"/>
        </w:rPr>
      </w:pPr>
      <w:r>
        <w:rPr>
          <w:rFonts w:ascii="Tahoma" w:hAnsi="Tahoma" w:cs="Tahoma"/>
          <w:lang w:val="en-US"/>
        </w:rPr>
        <w:t>In the absence of Frik, due to ill health, a gardener / service to be investigated and employed.  It was noted that CKN was not looking as tidy as is the norm under Frik’s care.</w:t>
      </w:r>
    </w:p>
    <w:p w:rsidR="00205DBB" w:rsidRDefault="00205DBB" w:rsidP="00240042">
      <w:pPr>
        <w:jc w:val="both"/>
        <w:rPr>
          <w:rFonts w:ascii="Tahoma" w:hAnsi="Tahoma" w:cs="Tahoma"/>
          <w:b/>
          <w:lang w:val="en-US"/>
        </w:rPr>
      </w:pPr>
    </w:p>
    <w:p w:rsidR="00205DBB" w:rsidRDefault="00205DBB" w:rsidP="00240042">
      <w:pPr>
        <w:jc w:val="both"/>
        <w:rPr>
          <w:rFonts w:ascii="Tahoma" w:hAnsi="Tahoma" w:cs="Tahoma"/>
          <w:b/>
          <w:lang w:val="en-US"/>
        </w:rPr>
      </w:pPr>
      <w:r>
        <w:rPr>
          <w:rFonts w:ascii="Tahoma" w:hAnsi="Tahoma" w:cs="Tahoma"/>
          <w:b/>
          <w:lang w:val="en-US"/>
        </w:rPr>
        <w:t xml:space="preserve">SOCIAL </w:t>
      </w:r>
    </w:p>
    <w:p w:rsidR="00205DBB" w:rsidRDefault="00205DBB" w:rsidP="00240042">
      <w:pPr>
        <w:jc w:val="both"/>
        <w:rPr>
          <w:rFonts w:ascii="Tahoma" w:hAnsi="Tahoma" w:cs="Tahoma"/>
          <w:b/>
          <w:lang w:val="en-US"/>
        </w:rPr>
      </w:pPr>
    </w:p>
    <w:p w:rsidR="00205DBB" w:rsidRDefault="00205DBB" w:rsidP="00240042">
      <w:pPr>
        <w:jc w:val="both"/>
        <w:rPr>
          <w:rFonts w:ascii="Tahoma" w:hAnsi="Tahoma" w:cs="Tahoma"/>
          <w:lang w:val="en-US"/>
        </w:rPr>
      </w:pPr>
      <w:r>
        <w:rPr>
          <w:rFonts w:ascii="Tahoma" w:hAnsi="Tahoma" w:cs="Tahoma"/>
          <w:lang w:val="en-US"/>
        </w:rPr>
        <w:t>As CKN turns 20 this year, should this be celebrated or kept over for the 21</w:t>
      </w:r>
      <w:r w:rsidRPr="00205DBB">
        <w:rPr>
          <w:rFonts w:ascii="Tahoma" w:hAnsi="Tahoma" w:cs="Tahoma"/>
          <w:vertAlign w:val="superscript"/>
          <w:lang w:val="en-US"/>
        </w:rPr>
        <w:t>st</w:t>
      </w:r>
      <w:r>
        <w:rPr>
          <w:rFonts w:ascii="Tahoma" w:hAnsi="Tahoma" w:cs="Tahoma"/>
          <w:lang w:val="en-US"/>
        </w:rPr>
        <w:t xml:space="preserve"> birthday</w:t>
      </w:r>
      <w:r w:rsidR="009B47E8">
        <w:rPr>
          <w:rFonts w:ascii="Tahoma" w:hAnsi="Tahoma" w:cs="Tahoma"/>
          <w:lang w:val="en-US"/>
        </w:rPr>
        <w:t>?</w:t>
      </w:r>
    </w:p>
    <w:p w:rsidR="00205DBB" w:rsidRDefault="00205DBB" w:rsidP="00240042">
      <w:pPr>
        <w:jc w:val="both"/>
        <w:rPr>
          <w:rFonts w:ascii="Tahoma" w:hAnsi="Tahoma" w:cs="Tahoma"/>
          <w:lang w:val="en-US"/>
        </w:rPr>
      </w:pPr>
      <w:r>
        <w:rPr>
          <w:rFonts w:ascii="Tahoma" w:hAnsi="Tahoma" w:cs="Tahoma"/>
          <w:lang w:val="en-US"/>
        </w:rPr>
        <w:t>Watch this space.</w:t>
      </w:r>
    </w:p>
    <w:p w:rsidR="00067D5F" w:rsidRPr="00067D5F" w:rsidRDefault="00067D5F" w:rsidP="00240042">
      <w:pPr>
        <w:jc w:val="both"/>
        <w:rPr>
          <w:rFonts w:ascii="Tahoma" w:hAnsi="Tahoma" w:cs="Tahoma"/>
          <w:lang w:val="en-US"/>
        </w:rPr>
      </w:pPr>
    </w:p>
    <w:p w:rsidR="00DC0B06" w:rsidRDefault="00DC0B06" w:rsidP="00240042">
      <w:pPr>
        <w:jc w:val="both"/>
        <w:rPr>
          <w:rFonts w:ascii="Tahoma" w:hAnsi="Tahoma" w:cs="Tahoma"/>
          <w:b/>
          <w:bCs/>
          <w:lang w:val="en-US"/>
        </w:rPr>
      </w:pPr>
      <w:r>
        <w:rPr>
          <w:rFonts w:ascii="Tahoma" w:hAnsi="Tahoma" w:cs="Tahoma"/>
          <w:b/>
          <w:bCs/>
          <w:lang w:val="en-US"/>
        </w:rPr>
        <w:t>CHAIRMAN’S CLOSING STATEMENT</w:t>
      </w:r>
    </w:p>
    <w:p w:rsidR="0024236A" w:rsidRDefault="0024236A" w:rsidP="00240042">
      <w:pPr>
        <w:jc w:val="both"/>
        <w:rPr>
          <w:rFonts w:ascii="Tahoma" w:hAnsi="Tahoma" w:cs="Tahoma"/>
          <w:b/>
          <w:bCs/>
          <w:lang w:val="en-US"/>
        </w:rPr>
      </w:pPr>
    </w:p>
    <w:p w:rsidR="00530C21" w:rsidRDefault="00530C21" w:rsidP="00240042">
      <w:pPr>
        <w:jc w:val="both"/>
        <w:rPr>
          <w:rFonts w:ascii="Tahoma" w:hAnsi="Tahoma" w:cs="Tahoma"/>
          <w:lang w:val="en-US"/>
        </w:rPr>
      </w:pPr>
    </w:p>
    <w:p w:rsidR="004C7C1C" w:rsidRDefault="00B27F21" w:rsidP="00240042">
      <w:pPr>
        <w:jc w:val="both"/>
        <w:rPr>
          <w:rFonts w:ascii="Tahoma" w:hAnsi="Tahoma" w:cs="Tahoma"/>
          <w:lang w:val="en-US"/>
        </w:rPr>
      </w:pPr>
      <w:r>
        <w:rPr>
          <w:rFonts w:ascii="Tahoma" w:hAnsi="Tahoma" w:cs="Tahoma"/>
          <w:lang w:val="en-US"/>
        </w:rPr>
        <w:t xml:space="preserve">There being no further issues to discuss, the </w:t>
      </w:r>
      <w:r w:rsidR="004C7C1C">
        <w:rPr>
          <w:rFonts w:ascii="Tahoma" w:hAnsi="Tahoma" w:cs="Tahoma"/>
          <w:lang w:val="en-US"/>
        </w:rPr>
        <w:t xml:space="preserve">Chairman thanked the attendees and declared the meeting closed. </w:t>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b/>
          <w:bCs/>
          <w:lang w:val="en-US"/>
        </w:rPr>
      </w:pPr>
      <w:r>
        <w:rPr>
          <w:rFonts w:ascii="Tahoma" w:hAnsi="Tahoma" w:cs="Tahoma"/>
          <w:lang w:val="en-US"/>
        </w:rPr>
        <w:t xml:space="preserve">The date </w:t>
      </w:r>
      <w:r w:rsidR="00883AFE">
        <w:rPr>
          <w:rFonts w:ascii="Tahoma" w:hAnsi="Tahoma" w:cs="Tahoma"/>
          <w:lang w:val="en-US"/>
        </w:rPr>
        <w:t xml:space="preserve">and venue </w:t>
      </w:r>
      <w:r>
        <w:rPr>
          <w:rFonts w:ascii="Tahoma" w:hAnsi="Tahoma" w:cs="Tahoma"/>
          <w:lang w:val="en-US"/>
        </w:rPr>
        <w:t>of the next meeting</w:t>
      </w:r>
      <w:r w:rsidR="00ED3041">
        <w:rPr>
          <w:rFonts w:ascii="Tahoma" w:hAnsi="Tahoma" w:cs="Tahoma"/>
          <w:lang w:val="en-US"/>
        </w:rPr>
        <w:t xml:space="preserve"> will</w:t>
      </w:r>
      <w:r>
        <w:rPr>
          <w:rFonts w:ascii="Tahoma" w:hAnsi="Tahoma" w:cs="Tahoma"/>
          <w:lang w:val="en-US"/>
        </w:rPr>
        <w:t xml:space="preserve"> be advised.</w:t>
      </w:r>
    </w:p>
    <w:p w:rsidR="004C7C1C" w:rsidRDefault="004C7C1C" w:rsidP="00240042">
      <w:pPr>
        <w:jc w:val="both"/>
        <w:rPr>
          <w:rFonts w:ascii="Tahoma" w:hAnsi="Tahoma" w:cs="Tahoma"/>
          <w:b/>
          <w:bCs/>
          <w:lang w:val="en-US"/>
        </w:rPr>
      </w:pPr>
    </w:p>
    <w:p w:rsidR="00530C21" w:rsidRDefault="00530C21" w:rsidP="00240042">
      <w:pPr>
        <w:jc w:val="both"/>
        <w:rPr>
          <w:rFonts w:ascii="Tahoma" w:hAnsi="Tahoma" w:cs="Tahoma"/>
          <w:b/>
          <w:bCs/>
          <w:lang w:val="en-US"/>
        </w:rPr>
      </w:pPr>
    </w:p>
    <w:p w:rsidR="00530C21" w:rsidRDefault="00530C21" w:rsidP="00240042">
      <w:pPr>
        <w:jc w:val="both"/>
        <w:rPr>
          <w:rFonts w:ascii="Tahoma" w:hAnsi="Tahoma" w:cs="Tahoma"/>
          <w:b/>
          <w:bCs/>
          <w:lang w:val="en-US"/>
        </w:rPr>
      </w:pPr>
    </w:p>
    <w:p w:rsidR="004C7C1C" w:rsidRDefault="004C7C1C" w:rsidP="00240042">
      <w:pPr>
        <w:jc w:val="both"/>
        <w:rPr>
          <w:rFonts w:ascii="Tahoma" w:hAnsi="Tahoma" w:cs="Tahoma"/>
          <w:u w:val="single"/>
          <w:lang w:val="en-US"/>
        </w:rPr>
      </w:pPr>
      <w:r>
        <w:rPr>
          <w:rFonts w:ascii="Tahoma" w:hAnsi="Tahoma" w:cs="Tahoma"/>
          <w:u w:val="single"/>
          <w:lang w:val="en-US"/>
        </w:rPr>
        <w:tab/>
      </w:r>
      <w:r>
        <w:rPr>
          <w:rFonts w:ascii="Tahoma" w:hAnsi="Tahoma" w:cs="Tahoma"/>
          <w:u w:val="single"/>
          <w:lang w:val="en-US"/>
        </w:rPr>
        <w:tab/>
      </w:r>
      <w:r>
        <w:rPr>
          <w:rFonts w:ascii="Tahoma" w:hAnsi="Tahoma" w:cs="Tahoma"/>
          <w:u w:val="single"/>
          <w:lang w:val="en-US"/>
        </w:rPr>
        <w:tab/>
      </w:r>
      <w:r>
        <w:rPr>
          <w:rFonts w:ascii="Tahoma" w:hAnsi="Tahoma" w:cs="Tahoma"/>
          <w:u w:val="single"/>
          <w:lang w:val="en-US"/>
        </w:rPr>
        <w:tab/>
      </w:r>
    </w:p>
    <w:p w:rsidR="00BE2964" w:rsidRDefault="004C7C1C" w:rsidP="00240042">
      <w:pPr>
        <w:jc w:val="both"/>
        <w:rPr>
          <w:lang w:val="en-US"/>
        </w:rPr>
      </w:pPr>
      <w:r>
        <w:rPr>
          <w:rFonts w:ascii="Tahoma" w:hAnsi="Tahoma" w:cs="Tahoma"/>
          <w:b/>
          <w:bCs/>
          <w:lang w:val="en-US"/>
        </w:rPr>
        <w:t>CHAIRMAN</w:t>
      </w:r>
      <w:r>
        <w:rPr>
          <w:lang w:val="en-US"/>
        </w:rPr>
        <w:t xml:space="preserve"> </w:t>
      </w:r>
    </w:p>
    <w:p w:rsidR="001268AE" w:rsidRDefault="001268AE" w:rsidP="00240042">
      <w:pPr>
        <w:jc w:val="both"/>
        <w:rPr>
          <w:lang w:val="en-US"/>
        </w:rPr>
      </w:pPr>
    </w:p>
    <w:p w:rsidR="001268AE" w:rsidRDefault="001268AE" w:rsidP="001268AE">
      <w:pPr>
        <w:jc w:val="both"/>
        <w:rPr>
          <w:rFonts w:ascii="Tahoma" w:hAnsi="Tahoma" w:cs="Tahoma"/>
          <w:lang w:val="en-US"/>
        </w:rPr>
      </w:pPr>
    </w:p>
    <w:p w:rsidR="001268AE" w:rsidRDefault="001268AE" w:rsidP="001268AE">
      <w:pPr>
        <w:jc w:val="both"/>
        <w:rPr>
          <w:rFonts w:ascii="Tahoma" w:hAnsi="Tahoma" w:cs="Tahoma"/>
          <w:lang w:val="en-US"/>
        </w:rPr>
      </w:pPr>
    </w:p>
    <w:sectPr w:rsidR="001268AE" w:rsidSect="004C7C1C">
      <w:headerReference w:type="default" r:id="rId8"/>
      <w:footerReference w:type="default" r:id="rId9"/>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088" w:rsidRDefault="00352088" w:rsidP="004C7C1C">
      <w:r>
        <w:separator/>
      </w:r>
    </w:p>
  </w:endnote>
  <w:endnote w:type="continuationSeparator" w:id="0">
    <w:p w:rsidR="00352088" w:rsidRDefault="00352088" w:rsidP="004C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C1C" w:rsidRDefault="004C7C1C">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088" w:rsidRDefault="00352088" w:rsidP="004C7C1C">
      <w:r>
        <w:separator/>
      </w:r>
    </w:p>
  </w:footnote>
  <w:footnote w:type="continuationSeparator" w:id="0">
    <w:p w:rsidR="00352088" w:rsidRDefault="00352088" w:rsidP="004C7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C1C" w:rsidRDefault="004C7C1C">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509AE"/>
    <w:multiLevelType w:val="hybridMultilevel"/>
    <w:tmpl w:val="55DC37E6"/>
    <w:lvl w:ilvl="0" w:tplc="BA5A9CDE">
      <w:start w:val="2"/>
      <w:numFmt w:val="bullet"/>
      <w:lvlText w:val="-"/>
      <w:lvlJc w:val="left"/>
      <w:pPr>
        <w:ind w:left="720" w:hanging="360"/>
      </w:pPr>
      <w:rPr>
        <w:rFonts w:ascii="Tahoma" w:eastAsiaTheme="minorEastAsia"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D121D13"/>
    <w:multiLevelType w:val="hybridMultilevel"/>
    <w:tmpl w:val="E5B0129A"/>
    <w:lvl w:ilvl="0" w:tplc="B3A2ED66">
      <w:start w:val="2"/>
      <w:numFmt w:val="bullet"/>
      <w:lvlText w:val="-"/>
      <w:lvlJc w:val="left"/>
      <w:pPr>
        <w:ind w:left="720" w:hanging="360"/>
      </w:pPr>
      <w:rPr>
        <w:rFonts w:ascii="Tahoma" w:eastAsiaTheme="minorEastAsia"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lorPos" w:val="-1"/>
    <w:docVar w:name="ColorSet" w:val="-1"/>
    <w:docVar w:name="StylePos" w:val="-1"/>
    <w:docVar w:name="StyleSet" w:val="-1"/>
  </w:docVars>
  <w:rsids>
    <w:rsidRoot w:val="004C7C1C"/>
    <w:rsid w:val="00007A52"/>
    <w:rsid w:val="00020053"/>
    <w:rsid w:val="00031BC7"/>
    <w:rsid w:val="00035823"/>
    <w:rsid w:val="00037377"/>
    <w:rsid w:val="00044B7B"/>
    <w:rsid w:val="0006435A"/>
    <w:rsid w:val="00066CAA"/>
    <w:rsid w:val="00067D5F"/>
    <w:rsid w:val="000815B8"/>
    <w:rsid w:val="00081CA6"/>
    <w:rsid w:val="00083542"/>
    <w:rsid w:val="00096CF0"/>
    <w:rsid w:val="000F12C3"/>
    <w:rsid w:val="001222A5"/>
    <w:rsid w:val="001268AE"/>
    <w:rsid w:val="00166D63"/>
    <w:rsid w:val="00194CE7"/>
    <w:rsid w:val="001B2922"/>
    <w:rsid w:val="001C24CC"/>
    <w:rsid w:val="00205D95"/>
    <w:rsid w:val="00205DBB"/>
    <w:rsid w:val="00221689"/>
    <w:rsid w:val="002227A8"/>
    <w:rsid w:val="00240042"/>
    <w:rsid w:val="002419BB"/>
    <w:rsid w:val="0024236A"/>
    <w:rsid w:val="00272722"/>
    <w:rsid w:val="002772F6"/>
    <w:rsid w:val="002B37E7"/>
    <w:rsid w:val="002D5E90"/>
    <w:rsid w:val="003136E6"/>
    <w:rsid w:val="00314DEC"/>
    <w:rsid w:val="00352088"/>
    <w:rsid w:val="00352FF5"/>
    <w:rsid w:val="003546F8"/>
    <w:rsid w:val="003568F3"/>
    <w:rsid w:val="003B072C"/>
    <w:rsid w:val="003D620A"/>
    <w:rsid w:val="0040261F"/>
    <w:rsid w:val="004206F6"/>
    <w:rsid w:val="00470293"/>
    <w:rsid w:val="004C7C1C"/>
    <w:rsid w:val="004F01DB"/>
    <w:rsid w:val="004F5039"/>
    <w:rsid w:val="00530C21"/>
    <w:rsid w:val="00536CC6"/>
    <w:rsid w:val="00536F2A"/>
    <w:rsid w:val="00571CF0"/>
    <w:rsid w:val="00571D40"/>
    <w:rsid w:val="0057247C"/>
    <w:rsid w:val="005942DC"/>
    <w:rsid w:val="005C5CF2"/>
    <w:rsid w:val="005E4EE6"/>
    <w:rsid w:val="00620996"/>
    <w:rsid w:val="00626A79"/>
    <w:rsid w:val="00645A55"/>
    <w:rsid w:val="00667C1C"/>
    <w:rsid w:val="006C42D1"/>
    <w:rsid w:val="006E4B24"/>
    <w:rsid w:val="006F14B2"/>
    <w:rsid w:val="006F31F8"/>
    <w:rsid w:val="006F6815"/>
    <w:rsid w:val="0070161C"/>
    <w:rsid w:val="0071705D"/>
    <w:rsid w:val="00726C43"/>
    <w:rsid w:val="00727FE0"/>
    <w:rsid w:val="00770EFF"/>
    <w:rsid w:val="00784B9E"/>
    <w:rsid w:val="007D241B"/>
    <w:rsid w:val="00800C07"/>
    <w:rsid w:val="00811354"/>
    <w:rsid w:val="00816534"/>
    <w:rsid w:val="0082720D"/>
    <w:rsid w:val="0083539A"/>
    <w:rsid w:val="00883AFE"/>
    <w:rsid w:val="008955C6"/>
    <w:rsid w:val="008A1CB5"/>
    <w:rsid w:val="008A4504"/>
    <w:rsid w:val="008D2B4F"/>
    <w:rsid w:val="008E64EB"/>
    <w:rsid w:val="00917BF5"/>
    <w:rsid w:val="009541FA"/>
    <w:rsid w:val="00976E3A"/>
    <w:rsid w:val="009B47E8"/>
    <w:rsid w:val="009C7113"/>
    <w:rsid w:val="009D5C9E"/>
    <w:rsid w:val="009D730B"/>
    <w:rsid w:val="009E0287"/>
    <w:rsid w:val="009E0691"/>
    <w:rsid w:val="009F529D"/>
    <w:rsid w:val="00A21ACF"/>
    <w:rsid w:val="00A26D2F"/>
    <w:rsid w:val="00A82FC8"/>
    <w:rsid w:val="00A86DA8"/>
    <w:rsid w:val="00AA4011"/>
    <w:rsid w:val="00AE3520"/>
    <w:rsid w:val="00B051C8"/>
    <w:rsid w:val="00B14B1F"/>
    <w:rsid w:val="00B27F21"/>
    <w:rsid w:val="00B52BF0"/>
    <w:rsid w:val="00B81B5D"/>
    <w:rsid w:val="00BA3767"/>
    <w:rsid w:val="00BB0FCB"/>
    <w:rsid w:val="00BE2964"/>
    <w:rsid w:val="00BF5EC7"/>
    <w:rsid w:val="00C045AB"/>
    <w:rsid w:val="00C12496"/>
    <w:rsid w:val="00C20902"/>
    <w:rsid w:val="00C2627F"/>
    <w:rsid w:val="00C32DFC"/>
    <w:rsid w:val="00C37307"/>
    <w:rsid w:val="00C37EA2"/>
    <w:rsid w:val="00C428FE"/>
    <w:rsid w:val="00C56487"/>
    <w:rsid w:val="00C81C8A"/>
    <w:rsid w:val="00C823E6"/>
    <w:rsid w:val="00C82CCA"/>
    <w:rsid w:val="00C96AE1"/>
    <w:rsid w:val="00CA7A0D"/>
    <w:rsid w:val="00CF339C"/>
    <w:rsid w:val="00CF3B95"/>
    <w:rsid w:val="00D0220A"/>
    <w:rsid w:val="00D040A2"/>
    <w:rsid w:val="00D06303"/>
    <w:rsid w:val="00D1267A"/>
    <w:rsid w:val="00D22081"/>
    <w:rsid w:val="00D42F30"/>
    <w:rsid w:val="00D55CAD"/>
    <w:rsid w:val="00D66BC4"/>
    <w:rsid w:val="00D766CC"/>
    <w:rsid w:val="00D92238"/>
    <w:rsid w:val="00DA071C"/>
    <w:rsid w:val="00DA4D2B"/>
    <w:rsid w:val="00DA61F5"/>
    <w:rsid w:val="00DB196C"/>
    <w:rsid w:val="00DC0B06"/>
    <w:rsid w:val="00DD40B1"/>
    <w:rsid w:val="00DF15B6"/>
    <w:rsid w:val="00E04E81"/>
    <w:rsid w:val="00E24C9F"/>
    <w:rsid w:val="00E31A21"/>
    <w:rsid w:val="00E41993"/>
    <w:rsid w:val="00E462D3"/>
    <w:rsid w:val="00E57DC0"/>
    <w:rsid w:val="00E939A1"/>
    <w:rsid w:val="00E943A9"/>
    <w:rsid w:val="00EA0D20"/>
    <w:rsid w:val="00EB6CCB"/>
    <w:rsid w:val="00ED3041"/>
    <w:rsid w:val="00EF126F"/>
    <w:rsid w:val="00F0632A"/>
    <w:rsid w:val="00F123C2"/>
    <w:rsid w:val="00F3424B"/>
    <w:rsid w:val="00F3606B"/>
    <w:rsid w:val="00F4491E"/>
    <w:rsid w:val="00F5367B"/>
    <w:rsid w:val="00F56013"/>
    <w:rsid w:val="00F931D7"/>
    <w:rsid w:val="00F9620A"/>
    <w:rsid w:val="00FB0E93"/>
    <w:rsid w:val="00FB60EE"/>
    <w:rsid w:val="00FC2453"/>
    <w:rsid w:val="00FF6C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FD1A2C1-4F66-418C-B1BF-AA8EF81F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A21"/>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41C0F-48F6-44EC-A208-4728D414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Jenny Cooke</cp:lastModifiedBy>
  <cp:revision>9</cp:revision>
  <dcterms:created xsi:type="dcterms:W3CDTF">2017-06-16T07:03:00Z</dcterms:created>
  <dcterms:modified xsi:type="dcterms:W3CDTF">2017-08-30T10:12:00Z</dcterms:modified>
</cp:coreProperties>
</file>