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767" w:rsidRDefault="00BA3767" w:rsidP="00240042">
      <w:pPr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</w:p>
    <w:p w:rsidR="004C7C1C" w:rsidRDefault="004C7C1C" w:rsidP="00F9620A">
      <w:pPr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  <w:lang w:val="en-US"/>
        </w:rPr>
        <w:t>CONSTANTIA KLOOF NORTH RESIDENTS ASSOCIATION</w:t>
      </w:r>
    </w:p>
    <w:p w:rsidR="004C7C1C" w:rsidRDefault="004C7C1C" w:rsidP="00F9620A">
      <w:pPr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(“</w:t>
      </w:r>
      <w:proofErr w:type="gramStart"/>
      <w:r>
        <w:rPr>
          <w:rFonts w:ascii="Tahoma" w:hAnsi="Tahoma" w:cs="Tahoma"/>
          <w:b/>
          <w:bCs/>
          <w:lang w:val="en-US"/>
        </w:rPr>
        <w:t>CKN“</w:t>
      </w:r>
      <w:proofErr w:type="gramEnd"/>
      <w:r>
        <w:rPr>
          <w:rFonts w:ascii="Tahoma" w:hAnsi="Tahoma" w:cs="Tahoma"/>
          <w:b/>
          <w:bCs/>
          <w:lang w:val="en-US"/>
        </w:rPr>
        <w:t>)</w:t>
      </w:r>
    </w:p>
    <w:p w:rsidR="004C7C1C" w:rsidRDefault="004C7C1C" w:rsidP="00F9620A">
      <w:pPr>
        <w:jc w:val="center"/>
        <w:rPr>
          <w:lang w:val="en-US"/>
        </w:rPr>
      </w:pPr>
    </w:p>
    <w:p w:rsidR="004C7C1C" w:rsidRDefault="004C7C1C" w:rsidP="00F9620A">
      <w:pPr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MINUTES OF THE </w:t>
      </w:r>
      <w:bookmarkStart w:id="0" w:name="_GoBack"/>
      <w:bookmarkEnd w:id="0"/>
      <w:r>
        <w:rPr>
          <w:rFonts w:ascii="Tahoma" w:hAnsi="Tahoma" w:cs="Tahoma"/>
          <w:b/>
          <w:bCs/>
          <w:lang w:val="en-US"/>
        </w:rPr>
        <w:t xml:space="preserve">CKN </w:t>
      </w:r>
      <w:r w:rsidR="00C81C8A">
        <w:rPr>
          <w:rFonts w:ascii="Tahoma" w:hAnsi="Tahoma" w:cs="Tahoma"/>
          <w:b/>
          <w:bCs/>
          <w:lang w:val="en-US"/>
        </w:rPr>
        <w:t>MEETING</w:t>
      </w:r>
      <w:r>
        <w:rPr>
          <w:rFonts w:ascii="Tahoma" w:hAnsi="Tahoma" w:cs="Tahoma"/>
          <w:b/>
          <w:bCs/>
          <w:lang w:val="en-US"/>
        </w:rPr>
        <w:t xml:space="preserve"> HELD AT </w:t>
      </w:r>
      <w:r w:rsidR="00B051C8">
        <w:rPr>
          <w:rFonts w:ascii="Tahoma" w:hAnsi="Tahoma" w:cs="Tahoma"/>
          <w:b/>
          <w:bCs/>
          <w:lang w:val="en-US"/>
        </w:rPr>
        <w:t>23 BOOMGOM STREET</w:t>
      </w:r>
    </w:p>
    <w:p w:rsidR="004C7C1C" w:rsidRDefault="004C7C1C" w:rsidP="00F9620A">
      <w:pPr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ON </w:t>
      </w:r>
      <w:r w:rsidR="00DB3741">
        <w:rPr>
          <w:rFonts w:ascii="Tahoma" w:hAnsi="Tahoma" w:cs="Tahoma"/>
          <w:b/>
          <w:bCs/>
          <w:lang w:val="en-US"/>
        </w:rPr>
        <w:t>23 AUGUST</w:t>
      </w:r>
      <w:r w:rsidR="00B051C8">
        <w:rPr>
          <w:rFonts w:ascii="Tahoma" w:hAnsi="Tahoma" w:cs="Tahoma"/>
          <w:b/>
          <w:bCs/>
          <w:lang w:val="en-US"/>
        </w:rPr>
        <w:t xml:space="preserve"> </w:t>
      </w:r>
      <w:r w:rsidR="00EA0D20">
        <w:rPr>
          <w:rFonts w:ascii="Tahoma" w:hAnsi="Tahoma" w:cs="Tahoma"/>
          <w:b/>
          <w:bCs/>
          <w:lang w:val="en-US"/>
        </w:rPr>
        <w:t>201</w:t>
      </w:r>
      <w:r w:rsidR="00C823E6">
        <w:rPr>
          <w:rFonts w:ascii="Tahoma" w:hAnsi="Tahoma" w:cs="Tahoma"/>
          <w:b/>
          <w:bCs/>
          <w:lang w:val="en-US"/>
        </w:rPr>
        <w:t>7</w:t>
      </w:r>
      <w:r>
        <w:rPr>
          <w:rFonts w:ascii="Tahoma" w:hAnsi="Tahoma" w:cs="Tahoma"/>
          <w:b/>
          <w:bCs/>
          <w:lang w:val="en-US"/>
        </w:rPr>
        <w:t xml:space="preserve"> AT 19H</w:t>
      </w:r>
      <w:r w:rsidR="00B051C8">
        <w:rPr>
          <w:rFonts w:ascii="Tahoma" w:hAnsi="Tahoma" w:cs="Tahoma"/>
          <w:b/>
          <w:bCs/>
          <w:lang w:val="en-US"/>
        </w:rPr>
        <w:t>3</w:t>
      </w:r>
      <w:r w:rsidR="00C81C8A">
        <w:rPr>
          <w:rFonts w:ascii="Tahoma" w:hAnsi="Tahoma" w:cs="Tahoma"/>
          <w:b/>
          <w:bCs/>
          <w:lang w:val="en-US"/>
        </w:rPr>
        <w:t>0</w:t>
      </w:r>
    </w:p>
    <w:p w:rsidR="004C7C1C" w:rsidRDefault="004C7C1C" w:rsidP="00F9620A">
      <w:pPr>
        <w:jc w:val="center"/>
        <w:rPr>
          <w:rFonts w:ascii="Tahoma" w:hAnsi="Tahoma" w:cs="Tahoma"/>
          <w:lang w:val="en-US"/>
        </w:rPr>
      </w:pPr>
    </w:p>
    <w:p w:rsidR="00EC79FB" w:rsidRDefault="00EC79FB" w:rsidP="00F9620A">
      <w:pPr>
        <w:jc w:val="center"/>
        <w:rPr>
          <w:rFonts w:ascii="Tahoma" w:hAnsi="Tahoma" w:cs="Tahoma"/>
          <w:lang w:val="en-US"/>
        </w:rPr>
      </w:pPr>
    </w:p>
    <w:p w:rsidR="004C7C1C" w:rsidRDefault="004C7C1C" w:rsidP="00240042">
      <w:pPr>
        <w:jc w:val="both"/>
        <w:rPr>
          <w:rFonts w:ascii="Tahoma" w:hAnsi="Tahoma" w:cs="Tahoma"/>
          <w:lang w:val="en-US"/>
        </w:rPr>
      </w:pPr>
    </w:p>
    <w:p w:rsidR="004C7C1C" w:rsidRDefault="004C7C1C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lang w:val="en-US"/>
        </w:rPr>
        <w:t>PRESENT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:</w:t>
      </w:r>
      <w:r>
        <w:rPr>
          <w:rFonts w:ascii="Tahoma" w:hAnsi="Tahoma" w:cs="Tahoma"/>
          <w:lang w:val="en-US"/>
        </w:rPr>
        <w:tab/>
        <w:t>As per Attendance register</w:t>
      </w:r>
    </w:p>
    <w:p w:rsidR="004C7C1C" w:rsidRDefault="004C7C1C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</w:p>
    <w:p w:rsidR="004C7C1C" w:rsidRDefault="004C7C1C" w:rsidP="00240042">
      <w:pPr>
        <w:jc w:val="both"/>
        <w:rPr>
          <w:rFonts w:ascii="Tahoma" w:hAnsi="Tahoma" w:cs="Tahoma"/>
          <w:lang w:val="en-US"/>
        </w:rPr>
      </w:pPr>
    </w:p>
    <w:p w:rsidR="004C7C1C" w:rsidRDefault="004C7C1C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lang w:val="en-US"/>
        </w:rPr>
        <w:t>APOLOGIES</w:t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  <w:t>:</w:t>
      </w:r>
      <w:r>
        <w:rPr>
          <w:rFonts w:ascii="Tahoma" w:hAnsi="Tahoma" w:cs="Tahoma"/>
          <w:lang w:val="en-US"/>
        </w:rPr>
        <w:tab/>
        <w:t>As per attendance register</w:t>
      </w:r>
    </w:p>
    <w:p w:rsidR="004C7C1C" w:rsidRDefault="004C7C1C" w:rsidP="00240042">
      <w:pPr>
        <w:jc w:val="both"/>
        <w:rPr>
          <w:rFonts w:ascii="Tahoma" w:hAnsi="Tahoma" w:cs="Tahoma"/>
          <w:lang w:val="en-US"/>
        </w:rPr>
      </w:pPr>
    </w:p>
    <w:p w:rsidR="004C7C1C" w:rsidRDefault="004C7C1C" w:rsidP="00240042">
      <w:pPr>
        <w:jc w:val="both"/>
        <w:rPr>
          <w:rFonts w:ascii="Tahoma" w:hAnsi="Tahoma" w:cs="Tahoma"/>
          <w:lang w:val="en-US"/>
        </w:rPr>
      </w:pPr>
    </w:p>
    <w:p w:rsidR="004C7C1C" w:rsidRDefault="004C7C1C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lang w:val="en-US"/>
        </w:rPr>
        <w:t>IN ATTENDANCE</w:t>
      </w:r>
      <w:r>
        <w:rPr>
          <w:rFonts w:ascii="Tahoma" w:hAnsi="Tahoma" w:cs="Tahoma"/>
          <w:lang w:val="en-US"/>
        </w:rPr>
        <w:tab/>
        <w:t>:</w:t>
      </w:r>
      <w:r>
        <w:rPr>
          <w:rFonts w:ascii="Tahoma" w:hAnsi="Tahoma" w:cs="Tahoma"/>
          <w:lang w:val="en-US"/>
        </w:rPr>
        <w:tab/>
        <w:t xml:space="preserve">Anne Brown </w:t>
      </w:r>
      <w:r>
        <w:rPr>
          <w:rFonts w:ascii="Tahoma" w:hAnsi="Tahoma" w:cs="Tahoma"/>
          <w:lang w:val="en-US"/>
        </w:rPr>
        <w:tab/>
        <w:t>(Secretary)</w:t>
      </w:r>
    </w:p>
    <w:p w:rsidR="004C7C1C" w:rsidRDefault="004C7C1C" w:rsidP="00240042">
      <w:pPr>
        <w:jc w:val="both"/>
        <w:rPr>
          <w:rFonts w:ascii="Tahoma" w:hAnsi="Tahoma" w:cs="Tahoma"/>
          <w:lang w:val="en-US"/>
        </w:rPr>
      </w:pPr>
    </w:p>
    <w:p w:rsidR="004C7C1C" w:rsidRDefault="004C7C1C" w:rsidP="00240042">
      <w:pPr>
        <w:jc w:val="both"/>
        <w:rPr>
          <w:rFonts w:ascii="Tahoma" w:hAnsi="Tahoma" w:cs="Tahoma"/>
          <w:lang w:val="en-US"/>
        </w:rPr>
      </w:pPr>
    </w:p>
    <w:p w:rsidR="00EC79FB" w:rsidRDefault="00EC79FB" w:rsidP="00240042">
      <w:pPr>
        <w:jc w:val="both"/>
        <w:rPr>
          <w:rFonts w:ascii="Tahoma" w:hAnsi="Tahoma" w:cs="Tahoma"/>
          <w:lang w:val="en-US"/>
        </w:rPr>
      </w:pPr>
    </w:p>
    <w:p w:rsidR="004C7C1C" w:rsidRDefault="004C7C1C" w:rsidP="00240042">
      <w:pPr>
        <w:jc w:val="both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WELCOME &amp; APOLOGIES</w:t>
      </w:r>
    </w:p>
    <w:p w:rsidR="004C7C1C" w:rsidRDefault="004C7C1C" w:rsidP="00240042">
      <w:pPr>
        <w:jc w:val="both"/>
        <w:rPr>
          <w:rFonts w:ascii="Tahoma" w:hAnsi="Tahoma" w:cs="Tahoma"/>
          <w:b/>
          <w:bCs/>
          <w:lang w:val="en-US"/>
        </w:rPr>
      </w:pPr>
    </w:p>
    <w:p w:rsidR="00667C1C" w:rsidRDefault="004C7C1C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The Chairman welcomed all </w:t>
      </w:r>
      <w:r w:rsidR="00667C1C">
        <w:rPr>
          <w:rFonts w:ascii="Tahoma" w:hAnsi="Tahoma" w:cs="Tahoma"/>
          <w:lang w:val="en-US"/>
        </w:rPr>
        <w:t>to the meeting.  The apologies were noted.</w:t>
      </w:r>
    </w:p>
    <w:p w:rsidR="00470293" w:rsidRDefault="00FC2453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</w:t>
      </w:r>
    </w:p>
    <w:p w:rsidR="00EC79FB" w:rsidRDefault="00EC79FB" w:rsidP="00240042">
      <w:pPr>
        <w:jc w:val="both"/>
        <w:rPr>
          <w:rFonts w:ascii="Tahoma" w:hAnsi="Tahoma" w:cs="Tahoma"/>
          <w:lang w:val="en-US"/>
        </w:rPr>
      </w:pPr>
    </w:p>
    <w:p w:rsidR="004C7C1C" w:rsidRDefault="004C7C1C" w:rsidP="00240042">
      <w:pPr>
        <w:jc w:val="both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CHAIRMAN’S REPORT</w:t>
      </w:r>
    </w:p>
    <w:p w:rsidR="004C7C1C" w:rsidRDefault="004C7C1C" w:rsidP="00240042">
      <w:pPr>
        <w:jc w:val="both"/>
        <w:rPr>
          <w:rFonts w:ascii="Tahoma" w:hAnsi="Tahoma" w:cs="Tahoma"/>
          <w:b/>
          <w:bCs/>
          <w:lang w:val="en-US"/>
        </w:rPr>
      </w:pPr>
    </w:p>
    <w:p w:rsidR="00D85D0F" w:rsidRDefault="00D85D0F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The Chairman reported that CKN had 7 </w:t>
      </w:r>
      <w:r w:rsidR="00042A67">
        <w:rPr>
          <w:rFonts w:ascii="Tahoma" w:hAnsi="Tahoma" w:cs="Tahoma"/>
          <w:lang w:val="en-US"/>
        </w:rPr>
        <w:t>incidents to date, compared to 35 in total for 201</w:t>
      </w:r>
      <w:r>
        <w:rPr>
          <w:rFonts w:ascii="Tahoma" w:hAnsi="Tahoma" w:cs="Tahoma"/>
          <w:lang w:val="en-US"/>
        </w:rPr>
        <w:t xml:space="preserve">7 last year.  This must be seeing in context as being excellent as according to reports crime in the surrounding areas was almost out of control.  </w:t>
      </w:r>
    </w:p>
    <w:p w:rsidR="004B2819" w:rsidRDefault="004B2819" w:rsidP="00240042">
      <w:pPr>
        <w:jc w:val="both"/>
        <w:rPr>
          <w:rFonts w:ascii="Tahoma" w:hAnsi="Tahoma" w:cs="Tahoma"/>
          <w:lang w:val="en-US"/>
        </w:rPr>
      </w:pPr>
    </w:p>
    <w:p w:rsidR="004B2819" w:rsidRDefault="004B2819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Many Associations are asking the question “</w:t>
      </w:r>
      <w:r w:rsidR="00A105EF">
        <w:rPr>
          <w:rFonts w:ascii="Tahoma" w:hAnsi="Tahoma" w:cs="Tahoma"/>
          <w:lang w:val="en-US"/>
        </w:rPr>
        <w:t>W</w:t>
      </w:r>
      <w:r>
        <w:rPr>
          <w:rFonts w:ascii="Tahoma" w:hAnsi="Tahoma" w:cs="Tahoma"/>
          <w:lang w:val="en-US"/>
        </w:rPr>
        <w:t xml:space="preserve">hy is CKN so successful”.  It has been pointed out to them that CKN employs their security provider directly on a </w:t>
      </w:r>
      <w:proofErr w:type="gramStart"/>
      <w:r>
        <w:rPr>
          <w:rFonts w:ascii="Tahoma" w:hAnsi="Tahoma" w:cs="Tahoma"/>
          <w:lang w:val="en-US"/>
        </w:rPr>
        <w:t>24 hour</w:t>
      </w:r>
      <w:proofErr w:type="gramEnd"/>
      <w:r>
        <w:rPr>
          <w:rFonts w:ascii="Tahoma" w:hAnsi="Tahoma" w:cs="Tahoma"/>
          <w:lang w:val="en-US"/>
        </w:rPr>
        <w:t xml:space="preserve"> basis that is dedicated to CKN area only.  This results in a permanent presence and a response time of less than 2 minutes.  All other Associations rely on call outs from a control centre with no guarantee of vehicles available.</w:t>
      </w:r>
    </w:p>
    <w:p w:rsidR="004B2819" w:rsidRDefault="004B2819" w:rsidP="00240042">
      <w:pPr>
        <w:jc w:val="both"/>
        <w:rPr>
          <w:rFonts w:ascii="Tahoma" w:hAnsi="Tahoma" w:cs="Tahoma"/>
          <w:lang w:val="en-US"/>
        </w:rPr>
      </w:pPr>
    </w:p>
    <w:p w:rsidR="004B2819" w:rsidRDefault="004B2819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The Chairman also mentioned that a number of existing members are struggling to pay the monthly subs</w:t>
      </w:r>
      <w:r w:rsidR="00A4628E">
        <w:rPr>
          <w:rFonts w:ascii="Tahoma" w:hAnsi="Tahoma" w:cs="Tahoma"/>
          <w:lang w:val="en-US"/>
        </w:rPr>
        <w:t>cription</w:t>
      </w:r>
      <w:r>
        <w:rPr>
          <w:rFonts w:ascii="Tahoma" w:hAnsi="Tahoma" w:cs="Tahoma"/>
          <w:lang w:val="en-US"/>
        </w:rPr>
        <w:t xml:space="preserve"> of R300.  He stated that the attitude of CKN was to accommodate all residents and that in certain cases </w:t>
      </w:r>
      <w:r w:rsidR="00A4628E">
        <w:rPr>
          <w:rFonts w:ascii="Tahoma" w:hAnsi="Tahoma" w:cs="Tahoma"/>
          <w:lang w:val="en-US"/>
        </w:rPr>
        <w:t>the subscription amount was negotiable as the mission statement of CKN is ‘</w:t>
      </w:r>
      <w:r w:rsidR="00A105EF">
        <w:rPr>
          <w:rFonts w:ascii="Tahoma" w:hAnsi="Tahoma" w:cs="Tahoma"/>
          <w:lang w:val="en-US"/>
        </w:rPr>
        <w:t>S</w:t>
      </w:r>
      <w:r w:rsidR="00A4628E">
        <w:rPr>
          <w:rFonts w:ascii="Tahoma" w:hAnsi="Tahoma" w:cs="Tahoma"/>
          <w:lang w:val="en-US"/>
        </w:rPr>
        <w:t>afety first”.</w:t>
      </w:r>
    </w:p>
    <w:p w:rsidR="00667C1C" w:rsidRDefault="00667C1C" w:rsidP="00240042">
      <w:pPr>
        <w:jc w:val="both"/>
        <w:rPr>
          <w:rFonts w:ascii="Tahoma" w:hAnsi="Tahoma" w:cs="Tahoma"/>
          <w:lang w:val="en-US"/>
        </w:rPr>
      </w:pPr>
    </w:p>
    <w:p w:rsidR="00EC79FB" w:rsidRDefault="00EC79FB" w:rsidP="00240042">
      <w:pPr>
        <w:jc w:val="both"/>
        <w:rPr>
          <w:rFonts w:ascii="Tahoma" w:hAnsi="Tahoma" w:cs="Tahoma"/>
          <w:lang w:val="en-US"/>
        </w:rPr>
      </w:pPr>
    </w:p>
    <w:p w:rsidR="004C7C1C" w:rsidRDefault="004C7C1C" w:rsidP="00240042">
      <w:pPr>
        <w:jc w:val="both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DOWRY / SECURITY </w:t>
      </w:r>
    </w:p>
    <w:p w:rsidR="004C7C1C" w:rsidRDefault="004C7C1C" w:rsidP="00240042">
      <w:pPr>
        <w:jc w:val="both"/>
        <w:rPr>
          <w:rFonts w:ascii="Tahoma" w:hAnsi="Tahoma" w:cs="Tahoma"/>
          <w:b/>
          <w:bCs/>
          <w:lang w:val="en-US"/>
        </w:rPr>
      </w:pPr>
    </w:p>
    <w:p w:rsidR="00A4628E" w:rsidRDefault="00A4628E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An interim bonus was proposed for our dedicated area guards over and above the year</w:t>
      </w:r>
      <w:r w:rsidR="00A105EF">
        <w:rPr>
          <w:rFonts w:ascii="Tahoma" w:hAnsi="Tahoma" w:cs="Tahoma"/>
          <w:lang w:val="en-US"/>
        </w:rPr>
        <w:t>-</w:t>
      </w:r>
      <w:r>
        <w:rPr>
          <w:rFonts w:ascii="Tahoma" w:hAnsi="Tahoma" w:cs="Tahoma"/>
          <w:lang w:val="en-US"/>
        </w:rPr>
        <w:t xml:space="preserve"> end bonus as their dedication has contributed directly to the fall in our crime stats.</w:t>
      </w:r>
    </w:p>
    <w:p w:rsidR="00A4628E" w:rsidRDefault="00A4628E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This received the approval of all those present.</w:t>
      </w:r>
    </w:p>
    <w:p w:rsidR="00A4628E" w:rsidRDefault="00A4628E" w:rsidP="00240042">
      <w:pPr>
        <w:jc w:val="both"/>
        <w:rPr>
          <w:rFonts w:ascii="Tahoma" w:hAnsi="Tahoma" w:cs="Tahoma"/>
          <w:lang w:val="en-US"/>
        </w:rPr>
      </w:pPr>
    </w:p>
    <w:p w:rsidR="00A105EF" w:rsidRDefault="00A4628E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Again it was highlighted that CKN Dowry will only respond to households displaying </w:t>
      </w:r>
      <w:r w:rsidR="003D4641">
        <w:rPr>
          <w:rFonts w:ascii="Tahoma" w:hAnsi="Tahoma" w:cs="Tahoma"/>
          <w:lang w:val="en-US"/>
        </w:rPr>
        <w:t>the CKN membership board.  The dedicated cars are paid for by the Association on behalf of its members</w:t>
      </w:r>
      <w:r w:rsidR="00A105EF">
        <w:rPr>
          <w:rFonts w:ascii="Tahoma" w:hAnsi="Tahoma" w:cs="Tahoma"/>
          <w:lang w:val="en-US"/>
        </w:rPr>
        <w:t>,</w:t>
      </w:r>
    </w:p>
    <w:p w:rsidR="00A4628E" w:rsidRDefault="00A105EF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for their use only (emergencies excepted!</w:t>
      </w:r>
      <w:r w:rsidR="00956B97">
        <w:rPr>
          <w:rFonts w:ascii="Tahoma" w:hAnsi="Tahoma" w:cs="Tahoma"/>
          <w:lang w:val="en-US"/>
        </w:rPr>
        <w:t>)</w:t>
      </w:r>
      <w:r w:rsidR="003D4641">
        <w:rPr>
          <w:rFonts w:ascii="Tahoma" w:hAnsi="Tahoma" w:cs="Tahoma"/>
          <w:lang w:val="en-US"/>
        </w:rPr>
        <w:t>.</w:t>
      </w:r>
    </w:p>
    <w:p w:rsidR="003D4641" w:rsidRDefault="003D4641" w:rsidP="00240042">
      <w:pPr>
        <w:jc w:val="both"/>
        <w:rPr>
          <w:rFonts w:ascii="Tahoma" w:hAnsi="Tahoma" w:cs="Tahoma"/>
          <w:lang w:val="en-US"/>
        </w:rPr>
      </w:pPr>
    </w:p>
    <w:p w:rsidR="003D4641" w:rsidRDefault="003D4641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Members are encouraged to make use of these cars for escorting them from th</w:t>
      </w:r>
      <w:r w:rsidR="00A105EF">
        <w:rPr>
          <w:rFonts w:ascii="Tahoma" w:hAnsi="Tahoma" w:cs="Tahoma"/>
          <w:lang w:val="en-US"/>
        </w:rPr>
        <w:t>eir</w:t>
      </w:r>
      <w:r>
        <w:rPr>
          <w:rFonts w:ascii="Tahoma" w:hAnsi="Tahoma" w:cs="Tahoma"/>
          <w:lang w:val="en-US"/>
        </w:rPr>
        <w:t xml:space="preserve"> </w:t>
      </w:r>
      <w:r w:rsidR="00A105EF">
        <w:rPr>
          <w:rFonts w:ascii="Tahoma" w:hAnsi="Tahoma" w:cs="Tahoma"/>
          <w:lang w:val="en-US"/>
        </w:rPr>
        <w:t xml:space="preserve">CKN </w:t>
      </w:r>
      <w:r>
        <w:rPr>
          <w:rFonts w:ascii="Tahoma" w:hAnsi="Tahoma" w:cs="Tahoma"/>
          <w:lang w:val="en-US"/>
        </w:rPr>
        <w:t>entry point to their homes.</w:t>
      </w:r>
      <w:r w:rsidR="00A105EF">
        <w:rPr>
          <w:rFonts w:ascii="Tahoma" w:hAnsi="Tahoma" w:cs="Tahoma"/>
          <w:lang w:val="en-US"/>
        </w:rPr>
        <w:t xml:space="preserve"> </w:t>
      </w:r>
      <w:r w:rsidR="00956B97">
        <w:rPr>
          <w:rFonts w:ascii="Tahoma" w:hAnsi="Tahoma" w:cs="Tahoma"/>
          <w:lang w:val="en-US"/>
        </w:rPr>
        <w:t xml:space="preserve"> </w:t>
      </w:r>
      <w:r w:rsidR="00A105EF">
        <w:rPr>
          <w:rFonts w:ascii="Tahoma" w:hAnsi="Tahoma" w:cs="Tahoma"/>
          <w:lang w:val="en-US"/>
        </w:rPr>
        <w:t>Members can ring for a car to meet them at an entrance point and be escorted.</w:t>
      </w:r>
    </w:p>
    <w:p w:rsidR="003D4641" w:rsidRDefault="003D4641" w:rsidP="00240042">
      <w:pPr>
        <w:jc w:val="both"/>
        <w:rPr>
          <w:rFonts w:ascii="Tahoma" w:hAnsi="Tahoma" w:cs="Tahoma"/>
          <w:lang w:val="en-US"/>
        </w:rPr>
      </w:pPr>
    </w:p>
    <w:p w:rsidR="00834252" w:rsidRDefault="00834252" w:rsidP="00240042">
      <w:pPr>
        <w:jc w:val="both"/>
        <w:rPr>
          <w:rFonts w:ascii="Tahoma" w:hAnsi="Tahoma" w:cs="Tahoma"/>
          <w:lang w:val="en-US"/>
        </w:rPr>
      </w:pPr>
    </w:p>
    <w:p w:rsidR="00834252" w:rsidRDefault="00834252" w:rsidP="00240042">
      <w:pPr>
        <w:jc w:val="both"/>
        <w:rPr>
          <w:rFonts w:ascii="Tahoma" w:hAnsi="Tahoma" w:cs="Tahoma"/>
          <w:lang w:val="en-US"/>
        </w:rPr>
      </w:pPr>
    </w:p>
    <w:p w:rsidR="004C7C1C" w:rsidRDefault="00E41993" w:rsidP="00240042">
      <w:pPr>
        <w:jc w:val="both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F</w:t>
      </w:r>
      <w:r w:rsidR="004C7C1C">
        <w:rPr>
          <w:rFonts w:ascii="Tahoma" w:hAnsi="Tahoma" w:cs="Tahoma"/>
          <w:b/>
          <w:bCs/>
          <w:lang w:val="en-US"/>
        </w:rPr>
        <w:t>INANCE</w:t>
      </w:r>
    </w:p>
    <w:p w:rsidR="004C7C1C" w:rsidRDefault="004C7C1C" w:rsidP="00240042">
      <w:pPr>
        <w:jc w:val="both"/>
        <w:rPr>
          <w:rFonts w:ascii="Tahoma" w:hAnsi="Tahoma" w:cs="Tahoma"/>
          <w:lang w:val="en-US"/>
        </w:rPr>
      </w:pPr>
    </w:p>
    <w:p w:rsidR="003D4641" w:rsidRDefault="003D4641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Overdue subscriptions are being successfully expedited.  </w:t>
      </w:r>
      <w:proofErr w:type="spellStart"/>
      <w:r>
        <w:rPr>
          <w:rFonts w:ascii="Tahoma" w:hAnsi="Tahoma" w:cs="Tahoma"/>
          <w:lang w:val="en-US"/>
        </w:rPr>
        <w:t>Todate</w:t>
      </w:r>
      <w:proofErr w:type="spellEnd"/>
      <w:r>
        <w:rPr>
          <w:rFonts w:ascii="Tahoma" w:hAnsi="Tahoma" w:cs="Tahoma"/>
          <w:lang w:val="en-US"/>
        </w:rPr>
        <w:t xml:space="preserve"> the cash flow remains positive.</w:t>
      </w:r>
    </w:p>
    <w:p w:rsidR="003D4641" w:rsidRDefault="003D4641" w:rsidP="00240042">
      <w:pPr>
        <w:jc w:val="both"/>
        <w:rPr>
          <w:rFonts w:ascii="Tahoma" w:hAnsi="Tahoma" w:cs="Tahoma"/>
          <w:lang w:val="en-US"/>
        </w:rPr>
      </w:pPr>
    </w:p>
    <w:p w:rsidR="00EC79FB" w:rsidRDefault="00EC79FB" w:rsidP="00240042">
      <w:pPr>
        <w:jc w:val="both"/>
        <w:rPr>
          <w:rFonts w:ascii="Tahoma" w:hAnsi="Tahoma" w:cs="Tahoma"/>
          <w:lang w:val="en-US"/>
        </w:rPr>
      </w:pPr>
    </w:p>
    <w:p w:rsidR="0006435A" w:rsidRDefault="0006435A" w:rsidP="00240042">
      <w:pPr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CCTV CAMERAS</w:t>
      </w:r>
    </w:p>
    <w:p w:rsidR="0006435A" w:rsidRDefault="0006435A" w:rsidP="00240042">
      <w:pPr>
        <w:jc w:val="both"/>
        <w:rPr>
          <w:rFonts w:ascii="Tahoma" w:hAnsi="Tahoma" w:cs="Tahoma"/>
          <w:lang w:val="en-US"/>
        </w:rPr>
      </w:pPr>
    </w:p>
    <w:p w:rsidR="003D4641" w:rsidRDefault="003D4641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The positioning of additional cameras is currently on hold pending the completion of the </w:t>
      </w:r>
      <w:proofErr w:type="spellStart"/>
      <w:r>
        <w:rPr>
          <w:rFonts w:ascii="Tahoma" w:hAnsi="Tahoma" w:cs="Tahoma"/>
          <w:lang w:val="en-US"/>
        </w:rPr>
        <w:t>fibre</w:t>
      </w:r>
      <w:proofErr w:type="spellEnd"/>
      <w:r>
        <w:rPr>
          <w:rFonts w:ascii="Tahoma" w:hAnsi="Tahoma" w:cs="Tahoma"/>
          <w:lang w:val="en-US"/>
        </w:rPr>
        <w:t xml:space="preserve"> cable installation as we have been informed that we may have up to 28 connection points made available to us.</w:t>
      </w:r>
    </w:p>
    <w:p w:rsidR="003D4641" w:rsidRDefault="003D4641" w:rsidP="00240042">
      <w:pPr>
        <w:jc w:val="both"/>
        <w:rPr>
          <w:rFonts w:ascii="Tahoma" w:hAnsi="Tahoma" w:cs="Tahoma"/>
          <w:lang w:val="en-US"/>
        </w:rPr>
      </w:pPr>
    </w:p>
    <w:p w:rsidR="00EC79FB" w:rsidRDefault="00EC79FB" w:rsidP="00240042">
      <w:pPr>
        <w:jc w:val="both"/>
        <w:rPr>
          <w:rFonts w:ascii="Tahoma" w:hAnsi="Tahoma" w:cs="Tahoma"/>
          <w:lang w:val="en-US"/>
        </w:rPr>
      </w:pPr>
    </w:p>
    <w:p w:rsidR="0006435A" w:rsidRDefault="0006435A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lang w:val="en-US"/>
        </w:rPr>
        <w:t xml:space="preserve">MEMBERSHIP </w:t>
      </w:r>
    </w:p>
    <w:p w:rsidR="0006435A" w:rsidRDefault="0006435A" w:rsidP="00240042">
      <w:pPr>
        <w:jc w:val="both"/>
        <w:rPr>
          <w:rFonts w:ascii="Tahoma" w:hAnsi="Tahoma" w:cs="Tahoma"/>
          <w:lang w:val="en-US"/>
        </w:rPr>
      </w:pPr>
    </w:p>
    <w:p w:rsidR="003D4641" w:rsidRDefault="003D4641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The membership is increasing with new residents to the area joining as well as existing residents changing their service provider to Dowry.</w:t>
      </w:r>
    </w:p>
    <w:p w:rsidR="00205DBB" w:rsidRDefault="00205DBB" w:rsidP="00240042">
      <w:pPr>
        <w:jc w:val="both"/>
        <w:rPr>
          <w:rFonts w:ascii="Tahoma" w:hAnsi="Tahoma" w:cs="Tahoma"/>
          <w:b/>
          <w:lang w:val="en-US"/>
        </w:rPr>
      </w:pPr>
    </w:p>
    <w:p w:rsidR="00EC79FB" w:rsidRDefault="00EC79FB" w:rsidP="00240042">
      <w:pPr>
        <w:jc w:val="both"/>
        <w:rPr>
          <w:rFonts w:ascii="Tahoma" w:hAnsi="Tahoma" w:cs="Tahoma"/>
          <w:b/>
          <w:lang w:val="en-US"/>
        </w:rPr>
      </w:pPr>
    </w:p>
    <w:p w:rsidR="00205DBB" w:rsidRDefault="00604EA5" w:rsidP="00240042">
      <w:pPr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SAFETY</w:t>
      </w:r>
      <w:r w:rsidR="00205DBB">
        <w:rPr>
          <w:rFonts w:ascii="Tahoma" w:hAnsi="Tahoma" w:cs="Tahoma"/>
          <w:b/>
          <w:lang w:val="en-US"/>
        </w:rPr>
        <w:t xml:space="preserve"> </w:t>
      </w:r>
    </w:p>
    <w:p w:rsidR="00205DBB" w:rsidRDefault="00205DBB" w:rsidP="00240042">
      <w:pPr>
        <w:jc w:val="both"/>
        <w:rPr>
          <w:rFonts w:ascii="Tahoma" w:hAnsi="Tahoma" w:cs="Tahoma"/>
          <w:b/>
          <w:lang w:val="en-US"/>
        </w:rPr>
      </w:pPr>
    </w:p>
    <w:p w:rsidR="00604EA5" w:rsidRDefault="00604EA5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The Chairman advises that all households should </w:t>
      </w:r>
      <w:proofErr w:type="spellStart"/>
      <w:r>
        <w:rPr>
          <w:rFonts w:ascii="Tahoma" w:hAnsi="Tahoma" w:cs="Tahoma"/>
          <w:lang w:val="en-US"/>
        </w:rPr>
        <w:t>posses</w:t>
      </w:r>
      <w:proofErr w:type="spellEnd"/>
      <w:r>
        <w:rPr>
          <w:rFonts w:ascii="Tahoma" w:hAnsi="Tahoma" w:cs="Tahoma"/>
          <w:lang w:val="en-US"/>
        </w:rPr>
        <w:t xml:space="preserve"> a large ‘9kg’ fire extinguisher as the local Fire services are totally under equipped to provide the service required in the event of a fire.  Some fire trucks being dispatched from 20/25 </w:t>
      </w:r>
      <w:proofErr w:type="spellStart"/>
      <w:r>
        <w:rPr>
          <w:rFonts w:ascii="Tahoma" w:hAnsi="Tahoma" w:cs="Tahoma"/>
          <w:lang w:val="en-US"/>
        </w:rPr>
        <w:t>kms</w:t>
      </w:r>
      <w:proofErr w:type="spellEnd"/>
      <w:r>
        <w:rPr>
          <w:rFonts w:ascii="Tahoma" w:hAnsi="Tahoma" w:cs="Tahoma"/>
          <w:lang w:val="en-US"/>
        </w:rPr>
        <w:t xml:space="preserve"> away.</w:t>
      </w:r>
    </w:p>
    <w:p w:rsidR="00604EA5" w:rsidRDefault="00604EA5" w:rsidP="00240042">
      <w:pPr>
        <w:jc w:val="both"/>
        <w:rPr>
          <w:rFonts w:ascii="Tahoma" w:hAnsi="Tahoma" w:cs="Tahoma"/>
          <w:lang w:val="en-US"/>
        </w:rPr>
      </w:pPr>
    </w:p>
    <w:p w:rsidR="00EC79FB" w:rsidRDefault="00EC79FB" w:rsidP="00240042">
      <w:pPr>
        <w:jc w:val="both"/>
        <w:rPr>
          <w:rFonts w:ascii="Tahoma" w:hAnsi="Tahoma" w:cs="Tahoma"/>
          <w:b/>
          <w:lang w:val="en-US"/>
        </w:rPr>
      </w:pPr>
    </w:p>
    <w:p w:rsidR="00067D5F" w:rsidRDefault="00604EA5" w:rsidP="00240042">
      <w:pPr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GENERAL</w:t>
      </w:r>
    </w:p>
    <w:p w:rsidR="00604EA5" w:rsidRDefault="00604EA5" w:rsidP="00240042">
      <w:pPr>
        <w:jc w:val="both"/>
        <w:rPr>
          <w:rFonts w:ascii="Tahoma" w:hAnsi="Tahoma" w:cs="Tahoma"/>
          <w:b/>
          <w:lang w:val="en-US"/>
        </w:rPr>
      </w:pPr>
    </w:p>
    <w:p w:rsidR="00604EA5" w:rsidRPr="00EC79FB" w:rsidRDefault="00604EA5" w:rsidP="00EC79FB">
      <w:pPr>
        <w:pStyle w:val="ListParagraph"/>
        <w:numPr>
          <w:ilvl w:val="0"/>
          <w:numId w:val="4"/>
        </w:numPr>
        <w:ind w:left="0" w:firstLine="0"/>
        <w:rPr>
          <w:rFonts w:ascii="Tahoma" w:hAnsi="Tahoma" w:cs="Tahoma"/>
          <w:b/>
          <w:lang w:val="en-US"/>
        </w:rPr>
      </w:pPr>
      <w:r w:rsidRPr="00EC79FB">
        <w:rPr>
          <w:rFonts w:ascii="Tahoma" w:hAnsi="Tahoma" w:cs="Tahoma"/>
          <w:b/>
          <w:lang w:val="en-US"/>
        </w:rPr>
        <w:t>CKN 20</w:t>
      </w:r>
      <w:r w:rsidRPr="00EC79FB">
        <w:rPr>
          <w:rFonts w:ascii="Tahoma" w:hAnsi="Tahoma" w:cs="Tahoma"/>
          <w:b/>
          <w:vertAlign w:val="superscript"/>
          <w:lang w:val="en-US"/>
        </w:rPr>
        <w:t>th</w:t>
      </w:r>
      <w:r w:rsidRPr="00EC79FB">
        <w:rPr>
          <w:rFonts w:ascii="Tahoma" w:hAnsi="Tahoma" w:cs="Tahoma"/>
          <w:b/>
          <w:lang w:val="en-US"/>
        </w:rPr>
        <w:t xml:space="preserve"> Birthday</w:t>
      </w:r>
      <w:r w:rsidR="00EC79FB" w:rsidRPr="00EC79FB">
        <w:rPr>
          <w:rFonts w:ascii="Tahoma" w:hAnsi="Tahoma" w:cs="Tahoma"/>
          <w:b/>
          <w:lang w:val="en-US"/>
        </w:rPr>
        <w:t xml:space="preserve"> / Spring Market</w:t>
      </w:r>
    </w:p>
    <w:p w:rsidR="00604EA5" w:rsidRDefault="00604EA5" w:rsidP="00604EA5">
      <w:pPr>
        <w:jc w:val="both"/>
        <w:rPr>
          <w:rFonts w:ascii="Tahoma" w:hAnsi="Tahoma" w:cs="Tahoma"/>
          <w:lang w:val="en-US"/>
        </w:rPr>
      </w:pPr>
    </w:p>
    <w:p w:rsidR="00604EA5" w:rsidRDefault="00604EA5" w:rsidP="00604EA5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It was decided that a braai be held in the Kroton St park on the 23</w:t>
      </w:r>
      <w:r w:rsidRPr="00604EA5">
        <w:rPr>
          <w:rFonts w:ascii="Tahoma" w:hAnsi="Tahoma" w:cs="Tahoma"/>
          <w:vertAlign w:val="superscript"/>
          <w:lang w:val="en-US"/>
        </w:rPr>
        <w:t>rd</w:t>
      </w:r>
      <w:r>
        <w:rPr>
          <w:rFonts w:ascii="Tahoma" w:hAnsi="Tahoma" w:cs="Tahoma"/>
          <w:lang w:val="en-US"/>
        </w:rPr>
        <w:t xml:space="preserve"> September.  This will be held between 1pm to 3pm.  Entertainment and stalls to be arranged if required.</w:t>
      </w:r>
    </w:p>
    <w:p w:rsidR="00604EA5" w:rsidRDefault="00604EA5" w:rsidP="00604EA5">
      <w:pPr>
        <w:jc w:val="both"/>
        <w:rPr>
          <w:rFonts w:ascii="Tahoma" w:hAnsi="Tahoma" w:cs="Tahoma"/>
          <w:lang w:val="en-US"/>
        </w:rPr>
      </w:pPr>
    </w:p>
    <w:p w:rsidR="00604EA5" w:rsidRPr="00EC79FB" w:rsidRDefault="00604EA5" w:rsidP="00604EA5">
      <w:pPr>
        <w:jc w:val="both"/>
        <w:rPr>
          <w:rFonts w:ascii="Tahoma" w:hAnsi="Tahoma" w:cs="Tahoma"/>
          <w:i/>
          <w:lang w:val="en-US"/>
        </w:rPr>
      </w:pPr>
      <w:r w:rsidRPr="00EC79FB">
        <w:rPr>
          <w:rFonts w:ascii="Tahoma" w:hAnsi="Tahoma" w:cs="Tahoma"/>
          <w:i/>
          <w:lang w:val="en-US"/>
        </w:rPr>
        <w:t>Subsequent to this meeting</w:t>
      </w:r>
      <w:r w:rsidR="00EC79FB">
        <w:rPr>
          <w:rFonts w:ascii="Tahoma" w:hAnsi="Tahoma" w:cs="Tahoma"/>
          <w:i/>
          <w:lang w:val="en-US"/>
        </w:rPr>
        <w:t>,</w:t>
      </w:r>
      <w:r w:rsidRPr="00EC79FB">
        <w:rPr>
          <w:rFonts w:ascii="Tahoma" w:hAnsi="Tahoma" w:cs="Tahoma"/>
          <w:i/>
          <w:lang w:val="en-US"/>
        </w:rPr>
        <w:t xml:space="preserve"> the date has been changed to 7 Oct</w:t>
      </w:r>
      <w:r w:rsidR="00EC79FB">
        <w:rPr>
          <w:rFonts w:ascii="Tahoma" w:hAnsi="Tahoma" w:cs="Tahoma"/>
          <w:i/>
          <w:lang w:val="en-US"/>
        </w:rPr>
        <w:t>ober.</w:t>
      </w:r>
    </w:p>
    <w:p w:rsidR="00604EA5" w:rsidRDefault="00604EA5" w:rsidP="00604EA5">
      <w:pPr>
        <w:jc w:val="both"/>
        <w:rPr>
          <w:rFonts w:ascii="Tahoma" w:hAnsi="Tahoma" w:cs="Tahoma"/>
          <w:lang w:val="en-US"/>
        </w:rPr>
      </w:pPr>
    </w:p>
    <w:p w:rsidR="00604EA5" w:rsidRPr="00EC79FB" w:rsidRDefault="00EC79FB" w:rsidP="00EC79FB">
      <w:pPr>
        <w:pStyle w:val="ListParagraph"/>
        <w:numPr>
          <w:ilvl w:val="0"/>
          <w:numId w:val="4"/>
        </w:numPr>
        <w:ind w:left="0" w:firstLine="0"/>
        <w:jc w:val="both"/>
        <w:rPr>
          <w:rFonts w:ascii="Tahoma" w:hAnsi="Tahoma" w:cs="Tahoma"/>
          <w:b/>
          <w:lang w:val="en-US"/>
        </w:rPr>
      </w:pPr>
      <w:r w:rsidRPr="00EC79FB">
        <w:rPr>
          <w:rFonts w:ascii="Tahoma" w:hAnsi="Tahoma" w:cs="Tahoma"/>
          <w:b/>
          <w:lang w:val="en-US"/>
        </w:rPr>
        <w:t>Halloween</w:t>
      </w:r>
    </w:p>
    <w:p w:rsidR="00EC79FB" w:rsidRDefault="00EC79FB" w:rsidP="00604EA5">
      <w:pPr>
        <w:jc w:val="both"/>
        <w:rPr>
          <w:rFonts w:ascii="Tahoma" w:hAnsi="Tahoma" w:cs="Tahoma"/>
          <w:lang w:val="en-US"/>
        </w:rPr>
      </w:pPr>
    </w:p>
    <w:p w:rsidR="00EC79FB" w:rsidRDefault="00EC79FB" w:rsidP="00604EA5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This annual event will take place again this year and all residents are encouraged to participate, particularly those with young children.</w:t>
      </w:r>
    </w:p>
    <w:p w:rsidR="00EC79FB" w:rsidRDefault="00EC79FB" w:rsidP="00604EA5">
      <w:pPr>
        <w:jc w:val="both"/>
        <w:rPr>
          <w:rFonts w:ascii="Tahoma" w:hAnsi="Tahoma" w:cs="Tahoma"/>
          <w:lang w:val="en-US"/>
        </w:rPr>
      </w:pPr>
    </w:p>
    <w:p w:rsidR="00EC79FB" w:rsidRPr="00EC79FB" w:rsidRDefault="00EC79FB" w:rsidP="00EC79FB">
      <w:pPr>
        <w:pStyle w:val="ListParagraph"/>
        <w:numPr>
          <w:ilvl w:val="0"/>
          <w:numId w:val="4"/>
        </w:numPr>
        <w:ind w:left="0" w:firstLine="0"/>
        <w:jc w:val="both"/>
        <w:rPr>
          <w:rFonts w:ascii="Tahoma" w:hAnsi="Tahoma" w:cs="Tahoma"/>
          <w:b/>
          <w:lang w:val="en-US"/>
        </w:rPr>
      </w:pPr>
      <w:r w:rsidRPr="00EC79FB">
        <w:rPr>
          <w:rFonts w:ascii="Tahoma" w:hAnsi="Tahoma" w:cs="Tahoma"/>
          <w:b/>
          <w:lang w:val="en-US"/>
        </w:rPr>
        <w:t>Park</w:t>
      </w:r>
    </w:p>
    <w:p w:rsidR="00EC79FB" w:rsidRPr="00EC79FB" w:rsidRDefault="00EC79FB" w:rsidP="00604EA5">
      <w:pPr>
        <w:jc w:val="both"/>
        <w:rPr>
          <w:rFonts w:ascii="Tahoma" w:hAnsi="Tahoma" w:cs="Tahoma"/>
          <w:b/>
          <w:lang w:val="en-US"/>
        </w:rPr>
      </w:pPr>
    </w:p>
    <w:p w:rsidR="00EC79FB" w:rsidRDefault="00EC79FB" w:rsidP="00604EA5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It has been noticed that the park is being used as a ‘pub’ with large quantities of empty beer, wine and spirit bottles littering certain areas.  Dowry is to be requested to keep an eye out and report any such gatherings.</w:t>
      </w:r>
    </w:p>
    <w:p w:rsidR="00EC79FB" w:rsidRDefault="00EC79FB" w:rsidP="00604EA5">
      <w:pPr>
        <w:jc w:val="both"/>
        <w:rPr>
          <w:rFonts w:ascii="Tahoma" w:hAnsi="Tahoma" w:cs="Tahoma"/>
          <w:lang w:val="en-US"/>
        </w:rPr>
      </w:pPr>
    </w:p>
    <w:p w:rsidR="00EC79FB" w:rsidRPr="00EC79FB" w:rsidRDefault="00EC79FB" w:rsidP="00EC79FB">
      <w:pPr>
        <w:pStyle w:val="ListParagraph"/>
        <w:numPr>
          <w:ilvl w:val="0"/>
          <w:numId w:val="4"/>
        </w:numPr>
        <w:ind w:left="0" w:firstLine="0"/>
        <w:jc w:val="both"/>
        <w:rPr>
          <w:rFonts w:ascii="Tahoma" w:hAnsi="Tahoma" w:cs="Tahoma"/>
          <w:b/>
          <w:lang w:val="en-US"/>
        </w:rPr>
      </w:pPr>
      <w:r w:rsidRPr="00EC79FB">
        <w:rPr>
          <w:rFonts w:ascii="Tahoma" w:hAnsi="Tahoma" w:cs="Tahoma"/>
          <w:b/>
          <w:lang w:val="en-US"/>
        </w:rPr>
        <w:t>CKN Facebook</w:t>
      </w:r>
    </w:p>
    <w:p w:rsidR="00EC79FB" w:rsidRDefault="00EC79FB" w:rsidP="00604EA5">
      <w:pPr>
        <w:jc w:val="both"/>
        <w:rPr>
          <w:rFonts w:ascii="Tahoma" w:hAnsi="Tahoma" w:cs="Tahoma"/>
          <w:b/>
          <w:lang w:val="en-US"/>
        </w:rPr>
      </w:pPr>
    </w:p>
    <w:p w:rsidR="00EC79FB" w:rsidRDefault="00EC79FB" w:rsidP="00604EA5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It was recommended that this be closed due to non usage.</w:t>
      </w:r>
    </w:p>
    <w:p w:rsidR="00EC79FB" w:rsidRPr="00EC79FB" w:rsidRDefault="00EC79FB" w:rsidP="00604EA5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 </w:t>
      </w:r>
    </w:p>
    <w:p w:rsidR="00EC79FB" w:rsidRPr="00604EA5" w:rsidRDefault="00EC79FB" w:rsidP="00604EA5">
      <w:pPr>
        <w:jc w:val="both"/>
        <w:rPr>
          <w:rFonts w:ascii="Tahoma" w:hAnsi="Tahoma" w:cs="Tahoma"/>
          <w:lang w:val="en-US"/>
        </w:rPr>
      </w:pPr>
    </w:p>
    <w:p w:rsidR="00DC0B06" w:rsidRDefault="00DC0B06" w:rsidP="00240042">
      <w:pPr>
        <w:jc w:val="both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lastRenderedPageBreak/>
        <w:t>CHAIRMAN’S CLOSING STATEMENT</w:t>
      </w:r>
    </w:p>
    <w:p w:rsidR="0024236A" w:rsidRDefault="0024236A" w:rsidP="00240042">
      <w:pPr>
        <w:jc w:val="both"/>
        <w:rPr>
          <w:rFonts w:ascii="Tahoma" w:hAnsi="Tahoma" w:cs="Tahoma"/>
          <w:b/>
          <w:bCs/>
          <w:lang w:val="en-US"/>
        </w:rPr>
      </w:pPr>
    </w:p>
    <w:p w:rsidR="00530C21" w:rsidRDefault="00530C21" w:rsidP="00240042">
      <w:pPr>
        <w:jc w:val="both"/>
        <w:rPr>
          <w:rFonts w:ascii="Tahoma" w:hAnsi="Tahoma" w:cs="Tahoma"/>
          <w:lang w:val="en-US"/>
        </w:rPr>
      </w:pPr>
    </w:p>
    <w:p w:rsidR="004C7C1C" w:rsidRDefault="00B27F21" w:rsidP="00240042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There being no further issues to discuss, the </w:t>
      </w:r>
      <w:r w:rsidR="004C7C1C">
        <w:rPr>
          <w:rFonts w:ascii="Tahoma" w:hAnsi="Tahoma" w:cs="Tahoma"/>
          <w:lang w:val="en-US"/>
        </w:rPr>
        <w:t xml:space="preserve">Chairman thanked the attendees and declared the meeting closed. </w:t>
      </w:r>
    </w:p>
    <w:p w:rsidR="004C7C1C" w:rsidRDefault="004C7C1C" w:rsidP="00240042">
      <w:pPr>
        <w:jc w:val="both"/>
        <w:rPr>
          <w:rFonts w:ascii="Tahoma" w:hAnsi="Tahoma" w:cs="Tahoma"/>
          <w:lang w:val="en-US"/>
        </w:rPr>
      </w:pPr>
    </w:p>
    <w:p w:rsidR="004C7C1C" w:rsidRDefault="004C7C1C" w:rsidP="00240042">
      <w:pPr>
        <w:jc w:val="both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lang w:val="en-US"/>
        </w:rPr>
        <w:t xml:space="preserve">The date </w:t>
      </w:r>
      <w:r w:rsidR="00883AFE">
        <w:rPr>
          <w:rFonts w:ascii="Tahoma" w:hAnsi="Tahoma" w:cs="Tahoma"/>
          <w:lang w:val="en-US"/>
        </w:rPr>
        <w:t xml:space="preserve">and venue </w:t>
      </w:r>
      <w:r>
        <w:rPr>
          <w:rFonts w:ascii="Tahoma" w:hAnsi="Tahoma" w:cs="Tahoma"/>
          <w:lang w:val="en-US"/>
        </w:rPr>
        <w:t>of the next meeting</w:t>
      </w:r>
      <w:r w:rsidR="00ED3041">
        <w:rPr>
          <w:rFonts w:ascii="Tahoma" w:hAnsi="Tahoma" w:cs="Tahoma"/>
          <w:lang w:val="en-US"/>
        </w:rPr>
        <w:t xml:space="preserve"> will</w:t>
      </w:r>
      <w:r>
        <w:rPr>
          <w:rFonts w:ascii="Tahoma" w:hAnsi="Tahoma" w:cs="Tahoma"/>
          <w:lang w:val="en-US"/>
        </w:rPr>
        <w:t xml:space="preserve"> be advised.</w:t>
      </w:r>
    </w:p>
    <w:p w:rsidR="004C7C1C" w:rsidRDefault="004C7C1C" w:rsidP="00240042">
      <w:pPr>
        <w:jc w:val="both"/>
        <w:rPr>
          <w:rFonts w:ascii="Tahoma" w:hAnsi="Tahoma" w:cs="Tahoma"/>
          <w:b/>
          <w:bCs/>
          <w:lang w:val="en-US"/>
        </w:rPr>
      </w:pPr>
    </w:p>
    <w:p w:rsidR="00530C21" w:rsidRDefault="00530C21" w:rsidP="00240042">
      <w:pPr>
        <w:jc w:val="both"/>
        <w:rPr>
          <w:rFonts w:ascii="Tahoma" w:hAnsi="Tahoma" w:cs="Tahoma"/>
          <w:b/>
          <w:bCs/>
          <w:lang w:val="en-US"/>
        </w:rPr>
      </w:pPr>
    </w:p>
    <w:p w:rsidR="00530C21" w:rsidRDefault="00530C21" w:rsidP="00240042">
      <w:pPr>
        <w:jc w:val="both"/>
        <w:rPr>
          <w:rFonts w:ascii="Tahoma" w:hAnsi="Tahoma" w:cs="Tahoma"/>
          <w:b/>
          <w:bCs/>
          <w:lang w:val="en-US"/>
        </w:rPr>
      </w:pPr>
    </w:p>
    <w:p w:rsidR="00956B97" w:rsidRDefault="00956B97" w:rsidP="00240042">
      <w:pPr>
        <w:jc w:val="both"/>
        <w:rPr>
          <w:rFonts w:ascii="Tahoma" w:hAnsi="Tahoma" w:cs="Tahoma"/>
          <w:b/>
          <w:bCs/>
          <w:lang w:val="en-US"/>
        </w:rPr>
      </w:pPr>
    </w:p>
    <w:p w:rsidR="00956B97" w:rsidRDefault="00956B97" w:rsidP="00240042">
      <w:pPr>
        <w:jc w:val="both"/>
        <w:rPr>
          <w:rFonts w:ascii="Tahoma" w:hAnsi="Tahoma" w:cs="Tahoma"/>
          <w:b/>
          <w:bCs/>
          <w:lang w:val="en-US"/>
        </w:rPr>
      </w:pPr>
    </w:p>
    <w:p w:rsidR="004C7C1C" w:rsidRDefault="004C7C1C" w:rsidP="00240042">
      <w:pPr>
        <w:jc w:val="both"/>
        <w:rPr>
          <w:rFonts w:ascii="Tahoma" w:hAnsi="Tahoma" w:cs="Tahoma"/>
          <w:u w:val="single"/>
          <w:lang w:val="en-US"/>
        </w:rPr>
      </w:pPr>
      <w:r>
        <w:rPr>
          <w:rFonts w:ascii="Tahoma" w:hAnsi="Tahoma" w:cs="Tahoma"/>
          <w:u w:val="single"/>
          <w:lang w:val="en-US"/>
        </w:rPr>
        <w:tab/>
      </w:r>
      <w:r>
        <w:rPr>
          <w:rFonts w:ascii="Tahoma" w:hAnsi="Tahoma" w:cs="Tahoma"/>
          <w:u w:val="single"/>
          <w:lang w:val="en-US"/>
        </w:rPr>
        <w:tab/>
      </w:r>
      <w:r>
        <w:rPr>
          <w:rFonts w:ascii="Tahoma" w:hAnsi="Tahoma" w:cs="Tahoma"/>
          <w:u w:val="single"/>
          <w:lang w:val="en-US"/>
        </w:rPr>
        <w:tab/>
      </w:r>
      <w:r>
        <w:rPr>
          <w:rFonts w:ascii="Tahoma" w:hAnsi="Tahoma" w:cs="Tahoma"/>
          <w:u w:val="single"/>
          <w:lang w:val="en-US"/>
        </w:rPr>
        <w:tab/>
      </w:r>
    </w:p>
    <w:p w:rsidR="00BE2964" w:rsidRDefault="004C7C1C" w:rsidP="00240042">
      <w:pPr>
        <w:jc w:val="both"/>
        <w:rPr>
          <w:lang w:val="en-US"/>
        </w:rPr>
      </w:pPr>
      <w:r>
        <w:rPr>
          <w:rFonts w:ascii="Tahoma" w:hAnsi="Tahoma" w:cs="Tahoma"/>
          <w:b/>
          <w:bCs/>
          <w:lang w:val="en-US"/>
        </w:rPr>
        <w:t>CHAIRMAN</w:t>
      </w:r>
      <w:r>
        <w:rPr>
          <w:lang w:val="en-US"/>
        </w:rPr>
        <w:t xml:space="preserve"> </w:t>
      </w:r>
    </w:p>
    <w:p w:rsidR="001268AE" w:rsidRDefault="001268AE" w:rsidP="00240042">
      <w:pPr>
        <w:jc w:val="both"/>
        <w:rPr>
          <w:lang w:val="en-US"/>
        </w:rPr>
      </w:pPr>
    </w:p>
    <w:p w:rsidR="001268AE" w:rsidRDefault="001268AE" w:rsidP="001268AE">
      <w:pPr>
        <w:jc w:val="both"/>
        <w:rPr>
          <w:rFonts w:ascii="Tahoma" w:hAnsi="Tahoma" w:cs="Tahoma"/>
          <w:lang w:val="en-US"/>
        </w:rPr>
      </w:pPr>
    </w:p>
    <w:p w:rsidR="001268AE" w:rsidRDefault="001268AE" w:rsidP="001268AE">
      <w:pPr>
        <w:jc w:val="both"/>
        <w:rPr>
          <w:rFonts w:ascii="Tahoma" w:hAnsi="Tahoma" w:cs="Tahoma"/>
          <w:lang w:val="en-US"/>
        </w:rPr>
      </w:pPr>
    </w:p>
    <w:sectPr w:rsidR="001268AE" w:rsidSect="004C7C1C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C52" w:rsidRDefault="00554C52" w:rsidP="004C7C1C">
      <w:r>
        <w:separator/>
      </w:r>
    </w:p>
  </w:endnote>
  <w:endnote w:type="continuationSeparator" w:id="0">
    <w:p w:rsidR="00554C52" w:rsidRDefault="00554C52" w:rsidP="004C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C1C" w:rsidRDefault="004C7C1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C52" w:rsidRDefault="00554C52" w:rsidP="004C7C1C">
      <w:r>
        <w:separator/>
      </w:r>
    </w:p>
  </w:footnote>
  <w:footnote w:type="continuationSeparator" w:id="0">
    <w:p w:rsidR="00554C52" w:rsidRDefault="00554C52" w:rsidP="004C7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C1C" w:rsidRDefault="004C7C1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509AE"/>
    <w:multiLevelType w:val="hybridMultilevel"/>
    <w:tmpl w:val="55DC37E6"/>
    <w:lvl w:ilvl="0" w:tplc="BA5A9CDE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0541D"/>
    <w:multiLevelType w:val="hybridMultilevel"/>
    <w:tmpl w:val="CFCEC4B0"/>
    <w:lvl w:ilvl="0" w:tplc="3F4A4B3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22A69"/>
    <w:multiLevelType w:val="hybridMultilevel"/>
    <w:tmpl w:val="0A00F66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21D13"/>
    <w:multiLevelType w:val="hybridMultilevel"/>
    <w:tmpl w:val="E5B0129A"/>
    <w:lvl w:ilvl="0" w:tplc="B3A2ED66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4C7C1C"/>
    <w:rsid w:val="00007A52"/>
    <w:rsid w:val="00020053"/>
    <w:rsid w:val="00035823"/>
    <w:rsid w:val="00037377"/>
    <w:rsid w:val="00042A67"/>
    <w:rsid w:val="00044B7B"/>
    <w:rsid w:val="0006435A"/>
    <w:rsid w:val="00066CAA"/>
    <w:rsid w:val="00067D5F"/>
    <w:rsid w:val="000708EB"/>
    <w:rsid w:val="000815B8"/>
    <w:rsid w:val="00081CA6"/>
    <w:rsid w:val="00083542"/>
    <w:rsid w:val="00096CF0"/>
    <w:rsid w:val="000F12C3"/>
    <w:rsid w:val="000F7392"/>
    <w:rsid w:val="001222A5"/>
    <w:rsid w:val="001268AE"/>
    <w:rsid w:val="00194CE7"/>
    <w:rsid w:val="001B2922"/>
    <w:rsid w:val="001C24CC"/>
    <w:rsid w:val="00205D95"/>
    <w:rsid w:val="00205DBB"/>
    <w:rsid w:val="00221689"/>
    <w:rsid w:val="002227A8"/>
    <w:rsid w:val="00240042"/>
    <w:rsid w:val="002419BB"/>
    <w:rsid w:val="0024236A"/>
    <w:rsid w:val="0026057E"/>
    <w:rsid w:val="00272722"/>
    <w:rsid w:val="002772F6"/>
    <w:rsid w:val="002B37E7"/>
    <w:rsid w:val="002D5E90"/>
    <w:rsid w:val="003136E6"/>
    <w:rsid w:val="00314DEC"/>
    <w:rsid w:val="00352FF5"/>
    <w:rsid w:val="003546F8"/>
    <w:rsid w:val="003568F3"/>
    <w:rsid w:val="003B072C"/>
    <w:rsid w:val="003D4641"/>
    <w:rsid w:val="003D620A"/>
    <w:rsid w:val="003E12F7"/>
    <w:rsid w:val="0040261F"/>
    <w:rsid w:val="004206F6"/>
    <w:rsid w:val="00470293"/>
    <w:rsid w:val="004B2819"/>
    <w:rsid w:val="004C7C1C"/>
    <w:rsid w:val="004F01DB"/>
    <w:rsid w:val="004F4D5D"/>
    <w:rsid w:val="004F5039"/>
    <w:rsid w:val="00530C21"/>
    <w:rsid w:val="00536CC6"/>
    <w:rsid w:val="00536F2A"/>
    <w:rsid w:val="00554C52"/>
    <w:rsid w:val="00571CF0"/>
    <w:rsid w:val="0057247C"/>
    <w:rsid w:val="005942DC"/>
    <w:rsid w:val="005A499D"/>
    <w:rsid w:val="005C5CF2"/>
    <w:rsid w:val="005E4EE6"/>
    <w:rsid w:val="00604EA5"/>
    <w:rsid w:val="00626A79"/>
    <w:rsid w:val="00645A55"/>
    <w:rsid w:val="00667C1C"/>
    <w:rsid w:val="006E4B24"/>
    <w:rsid w:val="006F14B2"/>
    <w:rsid w:val="006F31F8"/>
    <w:rsid w:val="006F6815"/>
    <w:rsid w:val="0070161C"/>
    <w:rsid w:val="0071705D"/>
    <w:rsid w:val="00726C43"/>
    <w:rsid w:val="00727FE0"/>
    <w:rsid w:val="00784B9E"/>
    <w:rsid w:val="007D241B"/>
    <w:rsid w:val="00800C07"/>
    <w:rsid w:val="00811354"/>
    <w:rsid w:val="00816534"/>
    <w:rsid w:val="0082720D"/>
    <w:rsid w:val="00834252"/>
    <w:rsid w:val="00883AFE"/>
    <w:rsid w:val="008955C6"/>
    <w:rsid w:val="008A1CB5"/>
    <w:rsid w:val="008A4504"/>
    <w:rsid w:val="008D1DA6"/>
    <w:rsid w:val="008D2B4F"/>
    <w:rsid w:val="008E64EB"/>
    <w:rsid w:val="00917BF5"/>
    <w:rsid w:val="009541FA"/>
    <w:rsid w:val="00956B97"/>
    <w:rsid w:val="00976E3A"/>
    <w:rsid w:val="009C7113"/>
    <w:rsid w:val="009D5C9E"/>
    <w:rsid w:val="009D730B"/>
    <w:rsid w:val="009E0287"/>
    <w:rsid w:val="009E0691"/>
    <w:rsid w:val="009F529D"/>
    <w:rsid w:val="00A105EF"/>
    <w:rsid w:val="00A21ACF"/>
    <w:rsid w:val="00A26D2F"/>
    <w:rsid w:val="00A4628E"/>
    <w:rsid w:val="00A82FC8"/>
    <w:rsid w:val="00A86DA8"/>
    <w:rsid w:val="00AA4011"/>
    <w:rsid w:val="00AE3520"/>
    <w:rsid w:val="00B051C8"/>
    <w:rsid w:val="00B14B1F"/>
    <w:rsid w:val="00B27F21"/>
    <w:rsid w:val="00B52BF0"/>
    <w:rsid w:val="00B81B5D"/>
    <w:rsid w:val="00BA3767"/>
    <w:rsid w:val="00BB0FCB"/>
    <w:rsid w:val="00BD46A4"/>
    <w:rsid w:val="00BE2964"/>
    <w:rsid w:val="00BF5EC7"/>
    <w:rsid w:val="00C045AB"/>
    <w:rsid w:val="00C12496"/>
    <w:rsid w:val="00C20902"/>
    <w:rsid w:val="00C2627F"/>
    <w:rsid w:val="00C32DFC"/>
    <w:rsid w:val="00C37307"/>
    <w:rsid w:val="00C37EA2"/>
    <w:rsid w:val="00C428FE"/>
    <w:rsid w:val="00C56487"/>
    <w:rsid w:val="00C81C8A"/>
    <w:rsid w:val="00C823E6"/>
    <w:rsid w:val="00C82CCA"/>
    <w:rsid w:val="00C96AE1"/>
    <w:rsid w:val="00CA7A0D"/>
    <w:rsid w:val="00CF339C"/>
    <w:rsid w:val="00CF3B95"/>
    <w:rsid w:val="00D0220A"/>
    <w:rsid w:val="00D040A2"/>
    <w:rsid w:val="00D06303"/>
    <w:rsid w:val="00D1267A"/>
    <w:rsid w:val="00D22081"/>
    <w:rsid w:val="00D42F30"/>
    <w:rsid w:val="00D55CAD"/>
    <w:rsid w:val="00D66BC4"/>
    <w:rsid w:val="00D766CC"/>
    <w:rsid w:val="00D85D0F"/>
    <w:rsid w:val="00D92238"/>
    <w:rsid w:val="00DA071C"/>
    <w:rsid w:val="00DA4D2B"/>
    <w:rsid w:val="00DA61F5"/>
    <w:rsid w:val="00DB196C"/>
    <w:rsid w:val="00DB3741"/>
    <w:rsid w:val="00DC0B06"/>
    <w:rsid w:val="00DD40B1"/>
    <w:rsid w:val="00DF15B6"/>
    <w:rsid w:val="00E04E81"/>
    <w:rsid w:val="00E24C9F"/>
    <w:rsid w:val="00E31A21"/>
    <w:rsid w:val="00E41993"/>
    <w:rsid w:val="00E462D3"/>
    <w:rsid w:val="00E57DC0"/>
    <w:rsid w:val="00E939A1"/>
    <w:rsid w:val="00E943A9"/>
    <w:rsid w:val="00EA0D20"/>
    <w:rsid w:val="00EB6CCB"/>
    <w:rsid w:val="00EC79FB"/>
    <w:rsid w:val="00ED3041"/>
    <w:rsid w:val="00EF126F"/>
    <w:rsid w:val="00F0632A"/>
    <w:rsid w:val="00F123C2"/>
    <w:rsid w:val="00F3424B"/>
    <w:rsid w:val="00F3606B"/>
    <w:rsid w:val="00F4491E"/>
    <w:rsid w:val="00F5367B"/>
    <w:rsid w:val="00F56013"/>
    <w:rsid w:val="00F931D7"/>
    <w:rsid w:val="00F9620A"/>
    <w:rsid w:val="00FB0E93"/>
    <w:rsid w:val="00FB60EE"/>
    <w:rsid w:val="00FC2453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375DA42-860F-4075-B9B6-C7AEE681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A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57E3-F4A8-4636-8E3F-46467D94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Jenny Cooke</cp:lastModifiedBy>
  <cp:revision>3</cp:revision>
  <dcterms:created xsi:type="dcterms:W3CDTF">2017-08-30T10:09:00Z</dcterms:created>
  <dcterms:modified xsi:type="dcterms:W3CDTF">2017-08-30T10:12:00Z</dcterms:modified>
</cp:coreProperties>
</file>